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31F4E" w:rsidRPr="00D31F4E" w14:paraId="1127CCB3" w14:textId="77777777" w:rsidTr="00506654">
        <w:trPr>
          <w:trHeight w:val="2690"/>
        </w:trPr>
        <w:tc>
          <w:tcPr>
            <w:tcW w:w="9464" w:type="dxa"/>
          </w:tcPr>
          <w:p w14:paraId="4A58A319" w14:textId="2E472236" w:rsidR="00A640FC" w:rsidRPr="00020EBB" w:rsidRDefault="003339A2" w:rsidP="00A800B3">
            <w:pPr>
              <w:rPr>
                <w:rFonts w:ascii="Arial" w:hAnsi="Arial" w:cs="Arial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44F82BA" wp14:editId="18CA91C6">
                  <wp:extent cx="3352800" cy="561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5E187" w14:textId="77777777" w:rsidR="00A640FC" w:rsidRPr="00D31F4E" w:rsidRDefault="00A640FC" w:rsidP="00A800B3">
            <w:pPr>
              <w:pStyle w:val="Heading5"/>
              <w:jc w:val="left"/>
              <w:rPr>
                <w:rFonts w:ascii="Arial" w:hAnsi="Arial" w:cs="Arial"/>
                <w:sz w:val="20"/>
              </w:rPr>
            </w:pPr>
          </w:p>
          <w:p w14:paraId="5659E403" w14:textId="77777777" w:rsidR="00A640FC" w:rsidRPr="00D31F4E" w:rsidRDefault="00A640FC" w:rsidP="00A800B3">
            <w:pPr>
              <w:pStyle w:val="Heading5"/>
              <w:jc w:val="left"/>
              <w:rPr>
                <w:rFonts w:ascii="Arial" w:hAnsi="Arial" w:cs="Arial"/>
                <w:sz w:val="20"/>
              </w:rPr>
            </w:pPr>
          </w:p>
          <w:p w14:paraId="518D3D7A" w14:textId="77777777" w:rsidR="0027297B" w:rsidRPr="00D31F4E" w:rsidRDefault="0027297B" w:rsidP="0027297B"/>
          <w:p w14:paraId="327C4ADC" w14:textId="77777777" w:rsidR="00A640FC" w:rsidRPr="00D31F4E" w:rsidRDefault="00FD4A1D" w:rsidP="00A800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</w:rPr>
              <w:t>AV Technician</w:t>
            </w:r>
          </w:p>
          <w:p w14:paraId="6550B615" w14:textId="77777777" w:rsidR="000C009B" w:rsidRPr="00D31F4E" w:rsidRDefault="000C009B" w:rsidP="00A800B3">
            <w:pPr>
              <w:pStyle w:val="Heading2"/>
              <w:rPr>
                <w:rFonts w:cs="Arial"/>
                <w:sz w:val="22"/>
                <w:szCs w:val="22"/>
              </w:rPr>
            </w:pPr>
          </w:p>
          <w:p w14:paraId="64662D80" w14:textId="77777777" w:rsidR="00A640FC" w:rsidRPr="00D31F4E" w:rsidRDefault="00A640FC" w:rsidP="00A800B3">
            <w:pPr>
              <w:pStyle w:val="Heading2"/>
              <w:rPr>
                <w:rFonts w:cs="Arial"/>
                <w:sz w:val="22"/>
                <w:szCs w:val="22"/>
              </w:rPr>
            </w:pPr>
            <w:r w:rsidRPr="00D31F4E">
              <w:rPr>
                <w:rFonts w:cs="Arial"/>
                <w:sz w:val="22"/>
                <w:szCs w:val="22"/>
              </w:rPr>
              <w:t>Job Details</w:t>
            </w:r>
          </w:p>
          <w:p w14:paraId="3EEC7A97" w14:textId="77777777" w:rsidR="00A640FC" w:rsidRPr="00D31F4E" w:rsidRDefault="00A640FC" w:rsidP="00A800B3">
            <w:pPr>
              <w:rPr>
                <w:rFonts w:ascii="Arial" w:hAnsi="Arial" w:cs="Arial"/>
                <w:b/>
              </w:rPr>
            </w:pPr>
          </w:p>
        </w:tc>
      </w:tr>
    </w:tbl>
    <w:p w14:paraId="3EE49A56" w14:textId="77777777" w:rsidR="00AF45D0" w:rsidRPr="00D31F4E" w:rsidRDefault="00AF45D0" w:rsidP="00A800B3">
      <w:pPr>
        <w:rPr>
          <w:rFonts w:ascii="Arial" w:hAnsi="Arial" w:cs="Arial"/>
          <w:b/>
          <w:sz w:val="22"/>
          <w:szCs w:val="22"/>
        </w:rPr>
        <w:sectPr w:rsidR="00AF45D0" w:rsidRPr="00D31F4E" w:rsidSect="00EE67F5">
          <w:pgSz w:w="11909" w:h="16834" w:code="9"/>
          <w:pgMar w:top="1134" w:right="1701" w:bottom="1134" w:left="1701" w:header="720" w:footer="720" w:gutter="0"/>
          <w:cols w:space="720"/>
        </w:sect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718"/>
        <w:gridCol w:w="6746"/>
      </w:tblGrid>
      <w:tr w:rsidR="00D31F4E" w:rsidRPr="00D31F4E" w14:paraId="06484DCD" w14:textId="77777777" w:rsidTr="2D741DED">
        <w:trPr>
          <w:cantSplit/>
          <w:trHeight w:val="2690"/>
        </w:trPr>
        <w:tc>
          <w:tcPr>
            <w:tcW w:w="2718" w:type="dxa"/>
          </w:tcPr>
          <w:p w14:paraId="6301AEA1" w14:textId="77777777" w:rsidR="00A640FC" w:rsidRPr="00D31F4E" w:rsidRDefault="00A640FC" w:rsidP="00A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</w:rPr>
              <w:t xml:space="preserve">Reports to:          </w:t>
            </w:r>
          </w:p>
          <w:p w14:paraId="52954B13" w14:textId="77777777" w:rsidR="00A640FC" w:rsidRPr="00D31F4E" w:rsidRDefault="00A640FC" w:rsidP="00A80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E0A05" w14:textId="77777777" w:rsidR="00A640FC" w:rsidRPr="00D31F4E" w:rsidRDefault="00A640FC" w:rsidP="00A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</w:rPr>
              <w:t xml:space="preserve">Accountable to:   </w:t>
            </w:r>
          </w:p>
          <w:p w14:paraId="4C832DCB" w14:textId="77777777" w:rsidR="00A640FC" w:rsidRPr="00D31F4E" w:rsidRDefault="00A640FC" w:rsidP="00A80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80A5A0" w14:textId="77777777" w:rsidR="00A640FC" w:rsidRPr="00D31F4E" w:rsidRDefault="00A640FC" w:rsidP="00A800B3">
            <w:pPr>
              <w:pStyle w:val="BodyText2"/>
              <w:tabs>
                <w:tab w:val="clear" w:pos="567"/>
                <w:tab w:val="clear" w:pos="2835"/>
              </w:tabs>
              <w:rPr>
                <w:bCs/>
                <w:szCs w:val="22"/>
              </w:rPr>
            </w:pPr>
            <w:r w:rsidRPr="00D31F4E">
              <w:rPr>
                <w:bCs/>
                <w:szCs w:val="22"/>
              </w:rPr>
              <w:t xml:space="preserve">Hours:         </w:t>
            </w:r>
          </w:p>
          <w:p w14:paraId="655EE601" w14:textId="77777777" w:rsidR="00A640FC" w:rsidRPr="00D31F4E" w:rsidRDefault="00A640FC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AB060" w14:textId="77777777" w:rsidR="00A640FC" w:rsidRPr="00D31F4E" w:rsidRDefault="00A640FC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CF798" w14:textId="77777777" w:rsidR="00AC59C3" w:rsidRPr="00D31F4E" w:rsidRDefault="00AC59C3" w:rsidP="00A80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335D7" w14:textId="77777777" w:rsidR="00B46F49" w:rsidRPr="00D31F4E" w:rsidRDefault="00B46F49" w:rsidP="00A80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657F14" w14:textId="77777777" w:rsidR="00B46F49" w:rsidRPr="00D31F4E" w:rsidRDefault="00B46F49" w:rsidP="00A80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C8F36A" w14:textId="77777777" w:rsidR="00A640FC" w:rsidRPr="00D31F4E" w:rsidRDefault="00A640FC" w:rsidP="00A800B3">
            <w:p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</w:rPr>
              <w:t xml:space="preserve">Salary/Band:        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412EF87C" w14:textId="77777777" w:rsidR="00A640FC" w:rsidRPr="00D31F4E" w:rsidRDefault="00A640FC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F71C2" w14:textId="77777777" w:rsidR="00A640FC" w:rsidRPr="00D31F4E" w:rsidRDefault="00A640FC" w:rsidP="00A800B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746" w:type="dxa"/>
          </w:tcPr>
          <w:p w14:paraId="29D7A05E" w14:textId="1B2C01F5" w:rsidR="003339A2" w:rsidRPr="00C1222E" w:rsidRDefault="003339A2" w:rsidP="003339A2">
            <w:pPr>
              <w:rPr>
                <w:rFonts w:ascii="Arial" w:hAnsi="Arial" w:cs="Arial"/>
                <w:sz w:val="22"/>
                <w:szCs w:val="22"/>
              </w:rPr>
            </w:pPr>
            <w:r w:rsidRPr="2D741DED">
              <w:rPr>
                <w:rFonts w:ascii="Arial" w:hAnsi="Arial" w:cs="Arial"/>
                <w:sz w:val="22"/>
                <w:szCs w:val="22"/>
              </w:rPr>
              <w:t xml:space="preserve">AV </w:t>
            </w:r>
            <w:r w:rsidR="3B87220E" w:rsidRPr="2D741DED">
              <w:rPr>
                <w:rFonts w:ascii="Arial" w:hAnsi="Arial" w:cs="Arial"/>
                <w:sz w:val="22"/>
                <w:szCs w:val="22"/>
              </w:rPr>
              <w:t>Department</w:t>
            </w:r>
            <w:r w:rsidRPr="2D741DED">
              <w:rPr>
                <w:rFonts w:ascii="Arial" w:hAnsi="Arial" w:cs="Arial"/>
                <w:sz w:val="22"/>
                <w:szCs w:val="22"/>
              </w:rPr>
              <w:t xml:space="preserve"> Manager</w:t>
            </w:r>
          </w:p>
          <w:p w14:paraId="66D766EF" w14:textId="77777777" w:rsidR="00A640FC" w:rsidRPr="00D31F4E" w:rsidRDefault="00A640FC" w:rsidP="00A800B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94DCED" w14:textId="77777777" w:rsidR="00A640FC" w:rsidRPr="00D31F4E" w:rsidRDefault="001D42FC" w:rsidP="00A800B3">
            <w:pPr>
              <w:pStyle w:val="Heading4"/>
              <w:ind w:left="1890" w:hanging="189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>Head of Venues &amp; Facilities</w:t>
            </w:r>
          </w:p>
          <w:p w14:paraId="19EC64D7" w14:textId="77777777" w:rsidR="00DB1919" w:rsidRPr="00020EBB" w:rsidRDefault="00DB1919" w:rsidP="00DB1919">
            <w:pPr>
              <w:rPr>
                <w:b/>
                <w:color w:val="FF0000"/>
              </w:rPr>
            </w:pPr>
          </w:p>
          <w:p w14:paraId="1CE53F95" w14:textId="65C001DC" w:rsidR="00A640FC" w:rsidRPr="00D31F4E" w:rsidRDefault="003339A2" w:rsidP="00A800B3">
            <w:pPr>
              <w:pStyle w:val="Heading4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40</w:t>
            </w:r>
            <w:r w:rsidRPr="00C1222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hours </w:t>
            </w:r>
            <w:r w:rsidR="00A640FC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>per week</w:t>
            </w:r>
            <w:r w:rsidR="00AC59C3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r w:rsidR="00A90EDE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as per the </w:t>
            </w:r>
            <w:proofErr w:type="spellStart"/>
            <w:r w:rsidR="00A90EDE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>rota</w:t>
            </w:r>
            <w:proofErr w:type="spellEnd"/>
            <w:r w:rsidR="00A90EDE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>, exclusive of meal breaks, plus as many as required to</w:t>
            </w:r>
            <w:r w:rsidR="00FA0C53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fulfil the needs of the role. </w:t>
            </w:r>
            <w:r w:rsidR="00A90EDE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To </w:t>
            </w:r>
            <w:r w:rsidR="0017329C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include weekends, bank holidays, </w:t>
            </w:r>
            <w:r w:rsidR="00A90EDE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early and late shifts as detailed in weekly </w:t>
            </w:r>
            <w:proofErr w:type="spellStart"/>
            <w:r w:rsidR="00A90EDE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>rota</w:t>
            </w:r>
            <w:proofErr w:type="spellEnd"/>
            <w:r w:rsidR="00A90EDE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. </w:t>
            </w:r>
            <w:r w:rsidR="00B46F49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Time off in lieu will be offered where business levels allow. </w:t>
            </w:r>
            <w:r w:rsidR="00051914" w:rsidRPr="00D31F4E">
              <w:rPr>
                <w:rFonts w:ascii="Arial" w:hAnsi="Arial" w:cs="Arial"/>
                <w:b w:val="0"/>
                <w:bCs/>
                <w:sz w:val="22"/>
                <w:szCs w:val="22"/>
              </w:rPr>
              <w:t>5 days out of 7</w:t>
            </w:r>
          </w:p>
          <w:p w14:paraId="21C508CE" w14:textId="77777777" w:rsidR="00A640FC" w:rsidRPr="00D31F4E" w:rsidRDefault="00A640FC" w:rsidP="00A800B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F79DD" w14:textId="1AF3D1A0" w:rsidR="00A640FC" w:rsidRPr="00D31F4E" w:rsidRDefault="005D7417" w:rsidP="00A800B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</w:t>
            </w:r>
            <w:r w:rsidR="0040004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62597">
              <w:rPr>
                <w:rFonts w:ascii="Arial" w:hAnsi="Arial" w:cs="Arial"/>
                <w:bCs/>
                <w:sz w:val="22"/>
                <w:szCs w:val="22"/>
              </w:rPr>
              <w:t>3,000</w:t>
            </w:r>
          </w:p>
          <w:p w14:paraId="6422E182" w14:textId="77777777" w:rsidR="00A640FC" w:rsidRPr="00D31F4E" w:rsidRDefault="00A640FC" w:rsidP="00A800B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322A58" w14:textId="77777777" w:rsidR="00A640FC" w:rsidRPr="00D31F4E" w:rsidRDefault="00A640FC" w:rsidP="00A800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1F4E">
              <w:rPr>
                <w:rFonts w:ascii="Arial" w:hAnsi="Arial" w:cs="Arial"/>
                <w:bCs/>
                <w:sz w:val="22"/>
                <w:szCs w:val="22"/>
              </w:rPr>
              <w:t>Savoy Place, London</w:t>
            </w:r>
            <w:r w:rsidR="00B46F49" w:rsidRPr="00D31F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48F3DF3" w14:textId="77777777" w:rsidR="007A7B96" w:rsidRPr="00D31F4E" w:rsidRDefault="007A7B96" w:rsidP="00A800B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A640FC" w:rsidRPr="00D31F4E" w14:paraId="0EBD9FDE" w14:textId="77777777" w:rsidTr="2D741DED">
        <w:trPr>
          <w:trHeight w:val="6736"/>
        </w:trPr>
        <w:tc>
          <w:tcPr>
            <w:tcW w:w="9464" w:type="dxa"/>
            <w:gridSpan w:val="2"/>
          </w:tcPr>
          <w:p w14:paraId="1EDD5FA1" w14:textId="77777777" w:rsidR="00D00006" w:rsidRPr="00D31F4E" w:rsidRDefault="00D00006" w:rsidP="00A800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AA7922" w14:textId="77777777" w:rsidR="00A640FC" w:rsidRPr="00D31F4E" w:rsidRDefault="00A640FC" w:rsidP="00A800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  <w:u w:val="single"/>
              </w:rPr>
              <w:t>Job Summary</w:t>
            </w:r>
          </w:p>
          <w:p w14:paraId="7FF5D86D" w14:textId="77777777" w:rsidR="00A640FC" w:rsidRPr="00D31F4E" w:rsidRDefault="00A640FC" w:rsidP="00A800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57CCDF4" w14:textId="1D014C65" w:rsidR="00AF45D0" w:rsidRPr="00D31F4E" w:rsidRDefault="002F7E4F" w:rsidP="00A800B3">
            <w:pPr>
              <w:pStyle w:val="Heading3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zCs w:val="22"/>
                <w:u w:val="none"/>
              </w:rPr>
            </w:pPr>
            <w:r w:rsidRPr="00D31F4E">
              <w:rPr>
                <w:rFonts w:cs="Arial"/>
                <w:b w:val="0"/>
                <w:szCs w:val="22"/>
                <w:u w:val="none"/>
              </w:rPr>
              <w:t>Responsible f</w:t>
            </w:r>
            <w:r w:rsidR="00E02BB5" w:rsidRPr="00D31F4E">
              <w:rPr>
                <w:rFonts w:cs="Arial"/>
                <w:b w:val="0"/>
                <w:szCs w:val="22"/>
                <w:u w:val="none"/>
              </w:rPr>
              <w:t xml:space="preserve">or supporting the </w:t>
            </w:r>
            <w:r w:rsidR="007F6F32">
              <w:rPr>
                <w:rFonts w:cs="Arial"/>
                <w:b w:val="0"/>
                <w:szCs w:val="22"/>
                <w:u w:val="none"/>
              </w:rPr>
              <w:t xml:space="preserve">Senior </w:t>
            </w:r>
            <w:r w:rsidR="00E02BB5" w:rsidRPr="00D31F4E">
              <w:rPr>
                <w:rFonts w:cs="Arial"/>
                <w:b w:val="0"/>
                <w:szCs w:val="22"/>
                <w:u w:val="none"/>
              </w:rPr>
              <w:t xml:space="preserve">AV </w:t>
            </w:r>
            <w:r w:rsidR="002D5931">
              <w:rPr>
                <w:rFonts w:cs="Arial"/>
                <w:b w:val="0"/>
                <w:szCs w:val="22"/>
                <w:u w:val="none"/>
              </w:rPr>
              <w:t>Technician</w:t>
            </w:r>
            <w:r w:rsidR="00942549" w:rsidRPr="00D31F4E">
              <w:rPr>
                <w:rFonts w:cs="Arial"/>
                <w:b w:val="0"/>
                <w:szCs w:val="22"/>
                <w:u w:val="none"/>
              </w:rPr>
              <w:t xml:space="preserve"> to </w:t>
            </w:r>
            <w:r w:rsidR="00703BCD" w:rsidRPr="00D31F4E">
              <w:rPr>
                <w:rFonts w:cs="Arial"/>
                <w:b w:val="0"/>
                <w:szCs w:val="22"/>
                <w:u w:val="none"/>
              </w:rPr>
              <w:t xml:space="preserve">provide </w:t>
            </w:r>
            <w:r w:rsidR="00FC3713" w:rsidRPr="00D31F4E">
              <w:rPr>
                <w:rFonts w:cs="Arial"/>
                <w:b w:val="0"/>
                <w:szCs w:val="22"/>
                <w:u w:val="none"/>
              </w:rPr>
              <w:t>audio visual</w:t>
            </w:r>
            <w:r w:rsidR="00087A22" w:rsidRPr="00D31F4E">
              <w:rPr>
                <w:rFonts w:cs="Arial"/>
                <w:b w:val="0"/>
                <w:szCs w:val="22"/>
                <w:u w:val="none"/>
              </w:rPr>
              <w:t xml:space="preserve"> and </w:t>
            </w:r>
            <w:r w:rsidRPr="00D31F4E">
              <w:rPr>
                <w:rFonts w:cs="Arial"/>
                <w:b w:val="0"/>
                <w:szCs w:val="22"/>
                <w:u w:val="none"/>
              </w:rPr>
              <w:t>production</w:t>
            </w:r>
            <w:r w:rsidR="00703BCD" w:rsidRPr="00D31F4E">
              <w:rPr>
                <w:rFonts w:cs="Arial"/>
                <w:b w:val="0"/>
                <w:szCs w:val="22"/>
                <w:u w:val="none"/>
              </w:rPr>
              <w:t xml:space="preserve"> services </w:t>
            </w:r>
            <w:r w:rsidR="00942549" w:rsidRPr="00D31F4E">
              <w:rPr>
                <w:rFonts w:cs="Arial"/>
                <w:b w:val="0"/>
                <w:szCs w:val="22"/>
                <w:u w:val="none"/>
              </w:rPr>
              <w:t>to all user</w:t>
            </w:r>
            <w:r w:rsidR="004037F9" w:rsidRPr="00D31F4E">
              <w:rPr>
                <w:rFonts w:cs="Arial"/>
                <w:b w:val="0"/>
                <w:szCs w:val="22"/>
                <w:u w:val="none"/>
              </w:rPr>
              <w:t>s</w:t>
            </w:r>
            <w:r w:rsidR="00FC3713" w:rsidRPr="00D31F4E">
              <w:rPr>
                <w:rFonts w:cs="Arial"/>
                <w:b w:val="0"/>
                <w:szCs w:val="22"/>
                <w:u w:val="none"/>
              </w:rPr>
              <w:t>,</w:t>
            </w:r>
            <w:r w:rsidR="00942549" w:rsidRPr="00D31F4E">
              <w:rPr>
                <w:rFonts w:cs="Arial"/>
                <w:b w:val="0"/>
                <w:szCs w:val="22"/>
                <w:u w:val="none"/>
              </w:rPr>
              <w:t xml:space="preserve"> </w:t>
            </w:r>
            <w:r w:rsidR="007F6F32">
              <w:rPr>
                <w:rFonts w:cs="Arial"/>
                <w:b w:val="0"/>
                <w:szCs w:val="22"/>
                <w:u w:val="none"/>
              </w:rPr>
              <w:t>to include installation of temporary AV set ups, running of live event and de-rig</w:t>
            </w:r>
            <w:r w:rsidRPr="00D31F4E">
              <w:rPr>
                <w:rFonts w:cs="Arial"/>
                <w:b w:val="0"/>
                <w:szCs w:val="22"/>
                <w:u w:val="none"/>
              </w:rPr>
              <w:t>.</w:t>
            </w:r>
            <w:r w:rsidR="00942549" w:rsidRPr="00D31F4E">
              <w:rPr>
                <w:rFonts w:cs="Arial"/>
                <w:b w:val="0"/>
                <w:szCs w:val="22"/>
                <w:u w:val="none"/>
              </w:rPr>
              <w:t xml:space="preserve"> </w:t>
            </w:r>
            <w:r w:rsidR="00AC14E7" w:rsidRPr="00D31F4E">
              <w:rPr>
                <w:rFonts w:cs="Arial"/>
                <w:b w:val="0"/>
                <w:szCs w:val="22"/>
                <w:u w:val="none"/>
              </w:rPr>
              <w:t>T</w:t>
            </w:r>
            <w:r w:rsidR="007F6F32">
              <w:rPr>
                <w:rFonts w:cs="Arial"/>
                <w:b w:val="0"/>
                <w:szCs w:val="22"/>
                <w:u w:val="none"/>
              </w:rPr>
              <w:t>he</w:t>
            </w:r>
            <w:r w:rsidR="00AC14E7" w:rsidRPr="00D31F4E">
              <w:rPr>
                <w:rFonts w:cs="Arial"/>
                <w:b w:val="0"/>
                <w:szCs w:val="22"/>
                <w:u w:val="none"/>
              </w:rPr>
              <w:t xml:space="preserve"> </w:t>
            </w:r>
            <w:r w:rsidR="00020EBB">
              <w:rPr>
                <w:rFonts w:cs="Arial"/>
                <w:b w:val="0"/>
                <w:szCs w:val="22"/>
                <w:u w:val="none"/>
              </w:rPr>
              <w:t>set up</w:t>
            </w:r>
            <w:r w:rsidR="007F6F32">
              <w:rPr>
                <w:rFonts w:cs="Arial"/>
                <w:b w:val="0"/>
                <w:szCs w:val="22"/>
                <w:u w:val="none"/>
              </w:rPr>
              <w:t xml:space="preserve">s of </w:t>
            </w:r>
            <w:r w:rsidR="00020EBB">
              <w:rPr>
                <w:rFonts w:cs="Arial"/>
                <w:b w:val="0"/>
                <w:szCs w:val="22"/>
                <w:u w:val="none"/>
              </w:rPr>
              <w:t xml:space="preserve">AV </w:t>
            </w:r>
            <w:r w:rsidR="00AC14E7" w:rsidRPr="00D31F4E">
              <w:rPr>
                <w:rFonts w:cs="Arial"/>
                <w:b w:val="0"/>
                <w:szCs w:val="22"/>
                <w:u w:val="none"/>
              </w:rPr>
              <w:t xml:space="preserve">  resources </w:t>
            </w:r>
            <w:r w:rsidR="007F6F32">
              <w:rPr>
                <w:rFonts w:cs="Arial"/>
                <w:b w:val="0"/>
                <w:szCs w:val="22"/>
                <w:u w:val="none"/>
              </w:rPr>
              <w:t>are in</w:t>
            </w:r>
            <w:r w:rsidR="00AC14E7" w:rsidRPr="00D31F4E">
              <w:rPr>
                <w:rFonts w:cs="Arial"/>
                <w:b w:val="0"/>
                <w:szCs w:val="22"/>
                <w:u w:val="none"/>
              </w:rPr>
              <w:t xml:space="preserve"> the two lecture theatres and 19 associated </w:t>
            </w:r>
            <w:r w:rsidR="007F6F32">
              <w:rPr>
                <w:rFonts w:cs="Arial"/>
                <w:b w:val="0"/>
                <w:szCs w:val="22"/>
                <w:u w:val="none"/>
              </w:rPr>
              <w:t xml:space="preserve">multifunctional </w:t>
            </w:r>
            <w:r w:rsidR="00AC14E7" w:rsidRPr="00D31F4E">
              <w:rPr>
                <w:rFonts w:cs="Arial"/>
                <w:b w:val="0"/>
                <w:szCs w:val="22"/>
                <w:u w:val="none"/>
              </w:rPr>
              <w:t>meeting rooms to incl</w:t>
            </w:r>
            <w:r w:rsidR="007A7B96" w:rsidRPr="00D31F4E">
              <w:rPr>
                <w:rFonts w:cs="Arial"/>
                <w:b w:val="0"/>
                <w:szCs w:val="22"/>
                <w:u w:val="none"/>
              </w:rPr>
              <w:t>ude fixed and mobile equipment.</w:t>
            </w:r>
          </w:p>
          <w:p w14:paraId="6FF5C2F5" w14:textId="77777777" w:rsidR="00D32CB8" w:rsidRPr="00D31F4E" w:rsidRDefault="00D32CB8" w:rsidP="00D32CB8"/>
          <w:p w14:paraId="42452F7C" w14:textId="4C911E61" w:rsidR="00942549" w:rsidRDefault="00B45820" w:rsidP="00A800B3">
            <w:pPr>
              <w:pStyle w:val="Heading3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zCs w:val="22"/>
                <w:u w:val="none"/>
              </w:rPr>
            </w:pPr>
            <w:r w:rsidRPr="00D31F4E">
              <w:rPr>
                <w:rFonts w:cs="Arial"/>
                <w:b w:val="0"/>
                <w:szCs w:val="22"/>
                <w:u w:val="none"/>
              </w:rPr>
              <w:t>Liaise</w:t>
            </w:r>
            <w:r w:rsidR="00942549" w:rsidRPr="00D31F4E">
              <w:rPr>
                <w:rFonts w:cs="Arial"/>
                <w:b w:val="0"/>
                <w:szCs w:val="22"/>
                <w:u w:val="none"/>
              </w:rPr>
              <w:t xml:space="preserve"> with each client </w:t>
            </w:r>
            <w:r w:rsidR="005225BD" w:rsidRPr="00D31F4E">
              <w:rPr>
                <w:rFonts w:cs="Arial"/>
                <w:b w:val="0"/>
                <w:szCs w:val="22"/>
                <w:u w:val="none"/>
              </w:rPr>
              <w:t>prior to</w:t>
            </w:r>
            <w:r w:rsidR="007F6F32">
              <w:rPr>
                <w:rFonts w:cs="Arial"/>
                <w:b w:val="0"/>
                <w:szCs w:val="22"/>
                <w:u w:val="none"/>
              </w:rPr>
              <w:t xml:space="preserve"> the event going live referring to their requirements as per the function sheet and agenda.  To o</w:t>
            </w:r>
            <w:r w:rsidR="008D3120" w:rsidRPr="00D31F4E">
              <w:rPr>
                <w:rFonts w:cs="Arial"/>
                <w:b w:val="0"/>
                <w:szCs w:val="22"/>
                <w:u w:val="none"/>
              </w:rPr>
              <w:t xml:space="preserve">ffer </w:t>
            </w:r>
            <w:r w:rsidR="00AF45D0" w:rsidRPr="00D31F4E">
              <w:rPr>
                <w:rFonts w:cs="Arial"/>
                <w:b w:val="0"/>
                <w:szCs w:val="22"/>
                <w:u w:val="none"/>
              </w:rPr>
              <w:t>guidance</w:t>
            </w:r>
            <w:r w:rsidR="007F6F32">
              <w:rPr>
                <w:rFonts w:cs="Arial"/>
                <w:b w:val="0"/>
                <w:szCs w:val="22"/>
                <w:u w:val="none"/>
              </w:rPr>
              <w:t xml:space="preserve"> and support to the client during the live event.</w:t>
            </w:r>
          </w:p>
          <w:p w14:paraId="733B72E6" w14:textId="77777777" w:rsidR="007F6F32" w:rsidRDefault="007F6F32" w:rsidP="007F6F32"/>
          <w:p w14:paraId="4AB3CD00" w14:textId="77777777" w:rsidR="007F6F32" w:rsidRPr="007F6F32" w:rsidRDefault="007F6F32" w:rsidP="007F6F32">
            <w:pPr>
              <w:rPr>
                <w:rFonts w:ascii="Arial" w:hAnsi="Arial" w:cs="Arial"/>
                <w:sz w:val="22"/>
                <w:szCs w:val="22"/>
              </w:rPr>
            </w:pPr>
            <w:r w:rsidRPr="007F6F32">
              <w:rPr>
                <w:rFonts w:ascii="Arial" w:hAnsi="Arial" w:cs="Arial"/>
                <w:sz w:val="22"/>
                <w:szCs w:val="22"/>
              </w:rPr>
              <w:t xml:space="preserve">Ensuring all equipment is kept and maintained in a safe and secure </w:t>
            </w:r>
            <w:proofErr w:type="gramStart"/>
            <w:r w:rsidRPr="007F6F32">
              <w:rPr>
                <w:rFonts w:ascii="Arial" w:hAnsi="Arial" w:cs="Arial"/>
                <w:sz w:val="22"/>
                <w:szCs w:val="22"/>
              </w:rPr>
              <w:t>condition</w:t>
            </w:r>
            <w:proofErr w:type="gramEnd"/>
            <w:r w:rsidRPr="007F6F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CC651E" w14:textId="77777777" w:rsidR="007A7B96" w:rsidRPr="007F6F32" w:rsidRDefault="007A7B96" w:rsidP="007A7B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03439" w14:textId="77777777" w:rsidR="003562F4" w:rsidRPr="00D31F4E" w:rsidRDefault="003562F4" w:rsidP="007A7B96"/>
          <w:p w14:paraId="49F04027" w14:textId="77777777" w:rsidR="00A640FC" w:rsidRPr="00D31F4E" w:rsidRDefault="00A640FC" w:rsidP="00A800B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  <w:u w:val="single"/>
              </w:rPr>
              <w:t>Main Duties and Responsibilities</w:t>
            </w:r>
            <w:r w:rsidRPr="00D31F4E">
              <w:rPr>
                <w:rFonts w:ascii="Arial" w:hAnsi="Arial" w:cs="Arial"/>
                <w:bCs/>
                <w:sz w:val="22"/>
                <w:szCs w:val="22"/>
              </w:rPr>
              <w:t xml:space="preserve"> (Not necessarily in priority order)</w:t>
            </w:r>
          </w:p>
          <w:p w14:paraId="20DA0305" w14:textId="77777777" w:rsidR="00A640FC" w:rsidRPr="00D31F4E" w:rsidRDefault="00A640FC" w:rsidP="00A800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B28B0A" w14:textId="34518F15" w:rsidR="00D32CB8" w:rsidRPr="00D31F4E" w:rsidRDefault="00127033" w:rsidP="008F09F1">
            <w:pPr>
              <w:pStyle w:val="Heading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zCs w:val="22"/>
                <w:u w:val="none"/>
              </w:rPr>
            </w:pPr>
            <w:r w:rsidRPr="00D31F4E">
              <w:rPr>
                <w:rFonts w:cs="Arial"/>
                <w:b w:val="0"/>
                <w:szCs w:val="22"/>
                <w:u w:val="none"/>
              </w:rPr>
              <w:t xml:space="preserve">Overall responsibility for the </w:t>
            </w:r>
            <w:r w:rsidR="00DD0901" w:rsidRPr="00D31F4E">
              <w:rPr>
                <w:rFonts w:cs="Arial"/>
                <w:b w:val="0"/>
                <w:szCs w:val="22"/>
                <w:u w:val="none"/>
              </w:rPr>
              <w:t>day-to-day</w:t>
            </w:r>
            <w:r w:rsidRPr="00D31F4E">
              <w:rPr>
                <w:rFonts w:cs="Arial"/>
                <w:b w:val="0"/>
                <w:szCs w:val="22"/>
                <w:u w:val="none"/>
              </w:rPr>
              <w:t xml:space="preserve"> </w:t>
            </w:r>
            <w:r w:rsidR="005A4ED5" w:rsidRPr="00D31F4E">
              <w:rPr>
                <w:rFonts w:cs="Arial"/>
                <w:b w:val="0"/>
                <w:szCs w:val="22"/>
                <w:u w:val="none"/>
              </w:rPr>
              <w:t xml:space="preserve">floor </w:t>
            </w:r>
            <w:r w:rsidR="00290F0F" w:rsidRPr="00D31F4E">
              <w:rPr>
                <w:rFonts w:cs="Arial"/>
                <w:b w:val="0"/>
                <w:szCs w:val="22"/>
                <w:u w:val="none"/>
              </w:rPr>
              <w:t>operation including</w:t>
            </w:r>
            <w:r w:rsidRPr="00D31F4E">
              <w:rPr>
                <w:rFonts w:cs="Arial"/>
                <w:b w:val="0"/>
                <w:szCs w:val="22"/>
                <w:u w:val="none"/>
              </w:rPr>
              <w:t xml:space="preserve"> setting up &amp; operation of all</w:t>
            </w:r>
            <w:r w:rsidR="00AC14E7" w:rsidRPr="00D31F4E">
              <w:rPr>
                <w:rFonts w:cs="Arial"/>
                <w:b w:val="0"/>
                <w:szCs w:val="22"/>
                <w:u w:val="none"/>
              </w:rPr>
              <w:t xml:space="preserve"> fixed and mobile </w:t>
            </w:r>
            <w:r w:rsidR="00087A22" w:rsidRPr="00D31F4E">
              <w:rPr>
                <w:rFonts w:cs="Arial"/>
                <w:b w:val="0"/>
                <w:szCs w:val="22"/>
                <w:u w:val="none"/>
              </w:rPr>
              <w:t>AV</w:t>
            </w:r>
            <w:r w:rsidR="00A50A6E" w:rsidRPr="00D31F4E">
              <w:rPr>
                <w:rFonts w:cs="Arial"/>
                <w:b w:val="0"/>
                <w:szCs w:val="22"/>
                <w:u w:val="none"/>
              </w:rPr>
              <w:t>, digital display screens</w:t>
            </w:r>
            <w:r w:rsidR="007A7B96" w:rsidRPr="00D31F4E">
              <w:rPr>
                <w:rFonts w:cs="Arial"/>
                <w:b w:val="0"/>
                <w:szCs w:val="22"/>
                <w:u w:val="none"/>
              </w:rPr>
              <w:t>, Video Conferenc</w:t>
            </w:r>
            <w:r w:rsidR="00290F0F" w:rsidRPr="00D31F4E">
              <w:rPr>
                <w:rFonts w:cs="Arial"/>
                <w:b w:val="0"/>
                <w:szCs w:val="22"/>
                <w:u w:val="none"/>
              </w:rPr>
              <w:t>ing</w:t>
            </w:r>
            <w:r w:rsidR="00AC14E7" w:rsidRPr="00D31F4E">
              <w:rPr>
                <w:rFonts w:cs="Arial"/>
                <w:b w:val="0"/>
                <w:szCs w:val="22"/>
                <w:u w:val="none"/>
              </w:rPr>
              <w:t xml:space="preserve"> </w:t>
            </w:r>
            <w:r w:rsidR="008D3120" w:rsidRPr="00D31F4E">
              <w:rPr>
                <w:rFonts w:cs="Arial"/>
                <w:b w:val="0"/>
                <w:szCs w:val="22"/>
                <w:u w:val="none"/>
              </w:rPr>
              <w:t xml:space="preserve">and </w:t>
            </w:r>
            <w:r w:rsidRPr="00D31F4E">
              <w:rPr>
                <w:rFonts w:cs="Arial"/>
                <w:b w:val="0"/>
                <w:szCs w:val="22"/>
                <w:u w:val="none"/>
              </w:rPr>
              <w:t>production</w:t>
            </w:r>
            <w:r w:rsidR="008D3120" w:rsidRPr="00D31F4E">
              <w:rPr>
                <w:rFonts w:cs="Arial"/>
                <w:b w:val="0"/>
                <w:szCs w:val="22"/>
                <w:u w:val="none"/>
              </w:rPr>
              <w:t xml:space="preserve"> services at IET London: Savoy Place</w:t>
            </w:r>
            <w:r w:rsidR="00506654" w:rsidRPr="00D31F4E">
              <w:rPr>
                <w:rFonts w:cs="Arial"/>
                <w:b w:val="0"/>
                <w:szCs w:val="22"/>
                <w:u w:val="none"/>
              </w:rPr>
              <w:t xml:space="preserve"> ensuring all facilities and services are delivered t</w:t>
            </w:r>
            <w:r w:rsidR="00B45820" w:rsidRPr="00D31F4E">
              <w:rPr>
                <w:rFonts w:cs="Arial"/>
                <w:b w:val="0"/>
                <w:szCs w:val="22"/>
                <w:u w:val="none"/>
              </w:rPr>
              <w:t xml:space="preserve">o agreed standards of </w:t>
            </w:r>
            <w:proofErr w:type="gramStart"/>
            <w:r w:rsidR="00B45820" w:rsidRPr="00D31F4E">
              <w:rPr>
                <w:rFonts w:cs="Arial"/>
                <w:b w:val="0"/>
                <w:szCs w:val="22"/>
                <w:u w:val="none"/>
              </w:rPr>
              <w:t>procedure</w:t>
            </w:r>
            <w:proofErr w:type="gramEnd"/>
          </w:p>
          <w:p w14:paraId="6A8CEF9F" w14:textId="77777777" w:rsidR="00B13ED8" w:rsidRPr="00D31F4E" w:rsidRDefault="00B13ED8" w:rsidP="00B13ED8"/>
          <w:p w14:paraId="3BD1A3AB" w14:textId="77777777" w:rsidR="00D32CB8" w:rsidRPr="00D31F4E" w:rsidRDefault="00D32CB8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Supporting meeting rooms as well as live event spaces</w:t>
            </w:r>
          </w:p>
          <w:p w14:paraId="7480A917" w14:textId="77777777" w:rsidR="00D32CB8" w:rsidRPr="00D31F4E" w:rsidRDefault="00D32CB8" w:rsidP="00D32C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6E3CC9F" w14:textId="77777777" w:rsidR="00D32CB8" w:rsidRPr="00D31F4E" w:rsidRDefault="00D32CB8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 xml:space="preserve">Conducting morning room checks of the AV equipped meeting </w:t>
            </w:r>
            <w:proofErr w:type="gramStart"/>
            <w:r w:rsidRPr="00D31F4E">
              <w:rPr>
                <w:rFonts w:ascii="Arial" w:hAnsi="Arial" w:cs="Arial"/>
                <w:sz w:val="22"/>
                <w:szCs w:val="22"/>
              </w:rPr>
              <w:t>rooms</w:t>
            </w:r>
            <w:proofErr w:type="gramEnd"/>
          </w:p>
          <w:p w14:paraId="6C2DAD93" w14:textId="77777777" w:rsidR="00D32CB8" w:rsidRPr="00D31F4E" w:rsidRDefault="00D32CB8" w:rsidP="00D32C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F68DAFD" w14:textId="77777777" w:rsidR="00D32CB8" w:rsidRDefault="00D32CB8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 xml:space="preserve">1st Line AV support for the client facing meeting rooms: Connecting client's laptops to Wi-Fi &amp; screens </w:t>
            </w:r>
            <w:proofErr w:type="spellStart"/>
            <w:proofErr w:type="gramStart"/>
            <w:r w:rsidRPr="00D31F4E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proofErr w:type="gramEnd"/>
          </w:p>
          <w:p w14:paraId="64A5D5AE" w14:textId="77777777" w:rsidR="008F4408" w:rsidRDefault="008F4408" w:rsidP="008F44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9034FC6" w14:textId="77777777" w:rsidR="008F4408" w:rsidRPr="00D31F4E" w:rsidRDefault="008F4408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Moving AV equipment between rooms and between floors</w:t>
            </w:r>
          </w:p>
          <w:p w14:paraId="1F18376C" w14:textId="77777777" w:rsidR="00D32CB8" w:rsidRPr="00D31F4E" w:rsidRDefault="00D32CB8" w:rsidP="00D32C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F12F190" w14:textId="77777777" w:rsidR="00D32CB8" w:rsidRPr="00D31F4E" w:rsidRDefault="00D32CB8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lastRenderedPageBreak/>
              <w:t xml:space="preserve">Support for live events, operating the portable mixing unit, setting </w:t>
            </w:r>
            <w:r w:rsidR="00972411" w:rsidRPr="00D31F4E">
              <w:rPr>
                <w:rFonts w:ascii="Arial" w:hAnsi="Arial" w:cs="Arial"/>
                <w:sz w:val="22"/>
                <w:szCs w:val="22"/>
              </w:rPr>
              <w:t>up wired &amp; wireless microphones and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 provi</w:t>
            </w:r>
            <w:r w:rsidR="00972411" w:rsidRPr="00D31F4E">
              <w:rPr>
                <w:rFonts w:ascii="Arial" w:hAnsi="Arial" w:cs="Arial"/>
                <w:sz w:val="22"/>
                <w:szCs w:val="22"/>
              </w:rPr>
              <w:t xml:space="preserve">ding a </w:t>
            </w:r>
            <w:proofErr w:type="gramStart"/>
            <w:r w:rsidR="00972411" w:rsidRPr="00D31F4E">
              <w:rPr>
                <w:rFonts w:ascii="Arial" w:hAnsi="Arial" w:cs="Arial"/>
                <w:sz w:val="22"/>
                <w:szCs w:val="22"/>
              </w:rPr>
              <w:t>camera crews</w:t>
            </w:r>
            <w:proofErr w:type="gramEnd"/>
            <w:r w:rsidR="00972411" w:rsidRPr="00D31F4E">
              <w:rPr>
                <w:rFonts w:ascii="Arial" w:hAnsi="Arial" w:cs="Arial"/>
                <w:sz w:val="22"/>
                <w:szCs w:val="22"/>
              </w:rPr>
              <w:t xml:space="preserve"> with sound feeds</w:t>
            </w:r>
            <w:r w:rsidR="007F6F32">
              <w:rPr>
                <w:rFonts w:ascii="Arial" w:hAnsi="Arial" w:cs="Arial"/>
                <w:sz w:val="22"/>
                <w:szCs w:val="22"/>
              </w:rPr>
              <w:t>. Providing support and supervision of client 3</w:t>
            </w:r>
            <w:r w:rsidR="007F6F32" w:rsidRPr="007F6F32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7F6F32">
              <w:rPr>
                <w:rFonts w:ascii="Arial" w:hAnsi="Arial" w:cs="Arial"/>
                <w:sz w:val="22"/>
                <w:szCs w:val="22"/>
              </w:rPr>
              <w:t xml:space="preserve"> part AV contractors </w:t>
            </w:r>
          </w:p>
          <w:p w14:paraId="14CA1E85" w14:textId="77777777" w:rsidR="00D32CB8" w:rsidRPr="00D31F4E" w:rsidRDefault="00D32CB8" w:rsidP="00D32C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9019BE0" w14:textId="77777777" w:rsidR="00550C74" w:rsidRDefault="00B13ED8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To work e</w:t>
            </w:r>
            <w:r w:rsidR="00B20E93" w:rsidRPr="00D31F4E">
              <w:rPr>
                <w:rFonts w:ascii="Arial" w:hAnsi="Arial" w:cs="Arial"/>
                <w:sz w:val="22"/>
                <w:szCs w:val="22"/>
              </w:rPr>
              <w:t>ffectively with IET.tv and IET.it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 departments r</w:t>
            </w:r>
            <w:r w:rsidR="00FA0C53" w:rsidRPr="00D31F4E">
              <w:rPr>
                <w:rFonts w:ascii="Arial" w:hAnsi="Arial" w:cs="Arial"/>
                <w:sz w:val="22"/>
                <w:szCs w:val="22"/>
              </w:rPr>
              <w:t>egarding filming, streaming</w:t>
            </w:r>
            <w:r w:rsidR="00004257" w:rsidRPr="00D31F4E">
              <w:rPr>
                <w:rFonts w:ascii="Arial" w:hAnsi="Arial" w:cs="Arial"/>
                <w:sz w:val="22"/>
                <w:szCs w:val="22"/>
              </w:rPr>
              <w:t xml:space="preserve">, LAN and 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connectivity </w:t>
            </w:r>
          </w:p>
          <w:p w14:paraId="3DC5A5C2" w14:textId="77777777" w:rsidR="008F4408" w:rsidRDefault="008F4408" w:rsidP="008F440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274E4F5" w14:textId="521F6C1C" w:rsidR="008F4408" w:rsidRPr="00D31F4E" w:rsidRDefault="008F4408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Assisting with AV equipment </w:t>
            </w:r>
            <w:r w:rsidR="000E1787">
              <w:rPr>
                <w:rFonts w:ascii="Arial" w:hAnsi="Arial" w:cs="Arial"/>
                <w:sz w:val="22"/>
                <w:szCs w:val="22"/>
              </w:rPr>
              <w:t>stock takes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8070E8" w14:textId="77777777" w:rsidR="00A61CB7" w:rsidRPr="00D31F4E" w:rsidRDefault="00A61CB7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E0FD74" w14:textId="70583372" w:rsidR="00DA0E98" w:rsidRPr="008F09F1" w:rsidRDefault="00DB0A54" w:rsidP="008F09F1">
            <w:pPr>
              <w:pStyle w:val="Heading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zCs w:val="22"/>
                <w:u w:val="none"/>
              </w:rPr>
            </w:pPr>
            <w:r w:rsidRPr="00D31F4E">
              <w:rPr>
                <w:rFonts w:cs="Arial"/>
                <w:b w:val="0"/>
                <w:szCs w:val="22"/>
                <w:u w:val="none"/>
              </w:rPr>
              <w:t>T</w:t>
            </w:r>
            <w:r w:rsidR="005A4ED5" w:rsidRPr="00D31F4E">
              <w:rPr>
                <w:rFonts w:cs="Arial"/>
                <w:b w:val="0"/>
                <w:szCs w:val="22"/>
                <w:u w:val="none"/>
              </w:rPr>
              <w:t xml:space="preserve">o provide outstanding customer service to clients &amp; </w:t>
            </w:r>
            <w:r w:rsidR="008D3120" w:rsidRPr="00D31F4E">
              <w:rPr>
                <w:rFonts w:cs="Arial"/>
                <w:b w:val="0"/>
                <w:szCs w:val="22"/>
                <w:u w:val="none"/>
              </w:rPr>
              <w:t>resolve customer care</w:t>
            </w:r>
            <w:r w:rsidR="005A4ED5" w:rsidRPr="00D31F4E">
              <w:rPr>
                <w:rFonts w:cs="Arial"/>
                <w:b w:val="0"/>
                <w:szCs w:val="22"/>
                <w:u w:val="none"/>
              </w:rPr>
              <w:t>/</w:t>
            </w:r>
            <w:r w:rsidR="008D3120" w:rsidRPr="00D31F4E">
              <w:rPr>
                <w:rFonts w:cs="Arial"/>
                <w:b w:val="0"/>
                <w:szCs w:val="22"/>
                <w:u w:val="none"/>
              </w:rPr>
              <w:t xml:space="preserve"> service issues, problems and queries </w:t>
            </w:r>
            <w:r w:rsidR="00A61CB7" w:rsidRPr="00D31F4E">
              <w:rPr>
                <w:rFonts w:cs="Arial"/>
                <w:b w:val="0"/>
                <w:szCs w:val="22"/>
                <w:u w:val="none"/>
              </w:rPr>
              <w:t xml:space="preserve">with the </w:t>
            </w:r>
            <w:r w:rsidR="00BC0BF7" w:rsidRPr="00D31F4E">
              <w:rPr>
                <w:rFonts w:cs="Arial"/>
                <w:b w:val="0"/>
                <w:szCs w:val="22"/>
                <w:u w:val="none"/>
              </w:rPr>
              <w:t>O</w:t>
            </w:r>
            <w:r w:rsidR="00A61CB7" w:rsidRPr="00D31F4E">
              <w:rPr>
                <w:rFonts w:cs="Arial"/>
                <w:b w:val="0"/>
                <w:szCs w:val="22"/>
                <w:u w:val="none"/>
              </w:rPr>
              <w:t>perations Manager, fo</w:t>
            </w:r>
            <w:r w:rsidR="005A4ED5" w:rsidRPr="00D31F4E">
              <w:rPr>
                <w:rFonts w:cs="Arial"/>
                <w:b w:val="0"/>
                <w:szCs w:val="22"/>
                <w:u w:val="none"/>
              </w:rPr>
              <w:t>llowing the guideli</w:t>
            </w:r>
            <w:r w:rsidR="00B45820" w:rsidRPr="00D31F4E">
              <w:rPr>
                <w:rFonts w:cs="Arial"/>
                <w:b w:val="0"/>
                <w:szCs w:val="22"/>
                <w:u w:val="none"/>
              </w:rPr>
              <w:t>nes in place in a timely manner.</w:t>
            </w:r>
          </w:p>
          <w:p w14:paraId="4E6804E9" w14:textId="77777777" w:rsidR="00DA0E98" w:rsidRPr="00D31F4E" w:rsidRDefault="00DA0E98" w:rsidP="00B45820"/>
          <w:p w14:paraId="07913A36" w14:textId="77777777" w:rsidR="00036C52" w:rsidRPr="00D31F4E" w:rsidRDefault="00036C52" w:rsidP="00A800B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972DBBE" w14:textId="77777777" w:rsidR="00036C52" w:rsidRPr="00D31F4E" w:rsidRDefault="00036C52" w:rsidP="00A800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  <w:u w:val="single"/>
              </w:rPr>
              <w:t>Health &amp; Safety</w:t>
            </w:r>
          </w:p>
          <w:p w14:paraId="7664F5B7" w14:textId="77777777" w:rsidR="00036C52" w:rsidRPr="00D31F4E" w:rsidRDefault="00036C52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36AB0" w14:textId="77777777" w:rsidR="00036C52" w:rsidRPr="00D31F4E" w:rsidRDefault="00036C52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 xml:space="preserve">To ensure the staff and users of IET London: Savoy Place comply with all current H&amp;S legislation and </w:t>
            </w:r>
            <w:r w:rsidR="00840B50" w:rsidRPr="00D31F4E">
              <w:rPr>
                <w:rFonts w:ascii="Arial" w:hAnsi="Arial" w:cs="Arial"/>
                <w:sz w:val="22"/>
                <w:szCs w:val="22"/>
              </w:rPr>
              <w:t>V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enue operational </w:t>
            </w:r>
            <w:proofErr w:type="gramStart"/>
            <w:r w:rsidRPr="00D31F4E">
              <w:rPr>
                <w:rFonts w:ascii="Arial" w:hAnsi="Arial" w:cs="Arial"/>
                <w:sz w:val="22"/>
                <w:szCs w:val="22"/>
              </w:rPr>
              <w:t>procedures</w:t>
            </w:r>
            <w:proofErr w:type="gramEnd"/>
            <w:r w:rsidRPr="00D31F4E">
              <w:rPr>
                <w:rFonts w:ascii="Arial" w:hAnsi="Arial" w:cs="Arial"/>
                <w:sz w:val="22"/>
                <w:szCs w:val="22"/>
              </w:rPr>
              <w:t xml:space="preserve">  </w:t>
            </w:r>
          </w:p>
          <w:p w14:paraId="4190A97F" w14:textId="77777777" w:rsidR="00036C52" w:rsidRPr="00D31F4E" w:rsidRDefault="00036C52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33285" w14:textId="77777777" w:rsidR="00036C52" w:rsidRPr="00D31F4E" w:rsidRDefault="00036C52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 xml:space="preserve">Ensure that all appropriate issues are communicated to the </w:t>
            </w:r>
            <w:r w:rsidR="00FA0C53" w:rsidRPr="00D31F4E">
              <w:rPr>
                <w:rFonts w:ascii="Arial" w:hAnsi="Arial" w:cs="Arial"/>
                <w:sz w:val="22"/>
                <w:szCs w:val="22"/>
              </w:rPr>
              <w:t>AV Manager</w:t>
            </w:r>
          </w:p>
          <w:p w14:paraId="0C75F9CD" w14:textId="77777777" w:rsidR="00036C52" w:rsidRPr="00D31F4E" w:rsidRDefault="00036C52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CED04" w14:textId="77777777" w:rsidR="00036C52" w:rsidRPr="00D31F4E" w:rsidRDefault="00036C52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Ensure the personal security of all, yourself, staff, guests and contractor</w:t>
            </w:r>
            <w:r w:rsidR="00FA0C53" w:rsidRPr="00D31F4E">
              <w:rPr>
                <w:rFonts w:ascii="Arial" w:hAnsi="Arial" w:cs="Arial"/>
                <w:sz w:val="22"/>
                <w:szCs w:val="22"/>
              </w:rPr>
              <w:t xml:space="preserve">s together with their </w:t>
            </w:r>
            <w:proofErr w:type="gramStart"/>
            <w:r w:rsidR="00FA0C53" w:rsidRPr="00D31F4E">
              <w:rPr>
                <w:rFonts w:ascii="Arial" w:hAnsi="Arial" w:cs="Arial"/>
                <w:sz w:val="22"/>
                <w:szCs w:val="22"/>
              </w:rPr>
              <w:t>belonging</w:t>
            </w:r>
            <w:proofErr w:type="gramEnd"/>
          </w:p>
          <w:p w14:paraId="161D6721" w14:textId="77777777" w:rsidR="00036C52" w:rsidRPr="00D31F4E" w:rsidRDefault="00036C52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0A2B11" w14:textId="12F1CF56" w:rsidR="00036C52" w:rsidRPr="00D31F4E" w:rsidRDefault="00D129D3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with the c</w:t>
            </w:r>
            <w:r w:rsidR="00036C52" w:rsidRPr="00D31F4E">
              <w:rPr>
                <w:rFonts w:ascii="Arial" w:hAnsi="Arial" w:cs="Arial"/>
                <w:sz w:val="22"/>
                <w:szCs w:val="22"/>
              </w:rPr>
              <w:t xml:space="preserve">ontrol </w:t>
            </w:r>
            <w:r>
              <w:rPr>
                <w:rFonts w:ascii="Arial" w:hAnsi="Arial" w:cs="Arial"/>
                <w:sz w:val="22"/>
                <w:szCs w:val="22"/>
              </w:rPr>
              <w:t xml:space="preserve">and supervision of </w:t>
            </w:r>
            <w:r w:rsidR="00036C52" w:rsidRPr="00D31F4E">
              <w:rPr>
                <w:rFonts w:ascii="Arial" w:hAnsi="Arial" w:cs="Arial"/>
                <w:sz w:val="22"/>
                <w:szCs w:val="22"/>
              </w:rPr>
              <w:t xml:space="preserve">the contractors involved in Audio </w:t>
            </w:r>
            <w:r w:rsidR="00052CDB" w:rsidRPr="00D31F4E">
              <w:rPr>
                <w:rFonts w:ascii="Arial" w:hAnsi="Arial" w:cs="Arial"/>
                <w:sz w:val="22"/>
                <w:szCs w:val="22"/>
              </w:rPr>
              <w:t>Visual,</w:t>
            </w:r>
            <w:r w:rsidR="00777CF9" w:rsidRPr="00D31F4E">
              <w:rPr>
                <w:rFonts w:ascii="Arial" w:hAnsi="Arial" w:cs="Arial"/>
                <w:sz w:val="22"/>
                <w:szCs w:val="22"/>
              </w:rPr>
              <w:t xml:space="preserve"> Stage Production</w:t>
            </w:r>
            <w:r w:rsidR="00036C52" w:rsidRPr="00D31F4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Safeguard the building, fabric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staff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22E8FD" w14:textId="77777777" w:rsidR="00036C52" w:rsidRPr="00D31F4E" w:rsidRDefault="00036C52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12C7F" w14:textId="41BF004E" w:rsidR="00FA0C53" w:rsidRDefault="00D129D3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a </w:t>
            </w:r>
            <w:r w:rsidR="00D202E6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ire marshal</w:t>
            </w:r>
            <w:r w:rsidR="00B45820" w:rsidRPr="00D31F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9D8AD4" w14:textId="77777777" w:rsidR="008F09F1" w:rsidRDefault="008F09F1" w:rsidP="008F09F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ADAF95F" w14:textId="4F498D18" w:rsidR="008F09F1" w:rsidRPr="008F09F1" w:rsidRDefault="008F09F1" w:rsidP="008F09F1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01033">
              <w:rPr>
                <w:rFonts w:ascii="Arial" w:hAnsi="Arial" w:cs="Arial"/>
                <w:sz w:val="22"/>
                <w:szCs w:val="22"/>
              </w:rPr>
              <w:t>To be a First Aider.</w:t>
            </w:r>
          </w:p>
          <w:p w14:paraId="7124C971" w14:textId="77777777" w:rsidR="00D129D3" w:rsidRDefault="00D129D3" w:rsidP="00D129D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B50F4EE" w14:textId="77777777" w:rsidR="00D129D3" w:rsidRPr="00D31F4E" w:rsidRDefault="00D129D3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any near misses and accidents to the AV Manager and Operations Manager</w:t>
            </w:r>
          </w:p>
          <w:p w14:paraId="5BD1121F" w14:textId="77777777" w:rsidR="00B45820" w:rsidRPr="00D31F4E" w:rsidRDefault="00B45820" w:rsidP="00B4582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EB109EC" w14:textId="77777777" w:rsidR="00A61CB7" w:rsidRPr="00D31F4E" w:rsidRDefault="00A61CB7" w:rsidP="00FA0C5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  <w:u w:val="single"/>
              </w:rPr>
              <w:t>Other Duties</w:t>
            </w:r>
          </w:p>
          <w:p w14:paraId="68D69AB1" w14:textId="77777777" w:rsidR="00FA0C53" w:rsidRPr="00D31F4E" w:rsidRDefault="00FA0C53" w:rsidP="00FA0C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F9712A" w14:textId="77777777" w:rsidR="009428CE" w:rsidRPr="00D31F4E" w:rsidRDefault="00122BB5" w:rsidP="008F09F1">
            <w:pPr>
              <w:pStyle w:val="Heading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 w:val="0"/>
                <w:szCs w:val="22"/>
                <w:u w:val="none"/>
              </w:rPr>
            </w:pPr>
            <w:r w:rsidRPr="00D31F4E">
              <w:rPr>
                <w:rFonts w:cs="Arial"/>
                <w:b w:val="0"/>
                <w:szCs w:val="22"/>
                <w:u w:val="none"/>
              </w:rPr>
              <w:t xml:space="preserve">To undertake any other duties and projects </w:t>
            </w:r>
            <w:r w:rsidR="003E6B27" w:rsidRPr="00D31F4E">
              <w:rPr>
                <w:rFonts w:cs="Arial"/>
                <w:b w:val="0"/>
                <w:szCs w:val="22"/>
                <w:u w:val="none"/>
              </w:rPr>
              <w:t>at the request of the AV Manager</w:t>
            </w:r>
          </w:p>
          <w:p w14:paraId="7B770B35" w14:textId="77777777" w:rsidR="003E6B27" w:rsidRPr="00D31F4E" w:rsidRDefault="003E6B27" w:rsidP="003E6B27"/>
          <w:p w14:paraId="20F5DDE0" w14:textId="77777777" w:rsidR="00122BB5" w:rsidRDefault="00122BB5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 xml:space="preserve">To comply with data protection legislation and act responsibly on matters of data disclosure both </w:t>
            </w:r>
            <w:r w:rsidR="003E6B27" w:rsidRPr="00D31F4E">
              <w:rPr>
                <w:rFonts w:ascii="Arial" w:hAnsi="Arial" w:cs="Arial"/>
                <w:sz w:val="22"/>
                <w:szCs w:val="22"/>
              </w:rPr>
              <w:t>internally and to third parties</w:t>
            </w:r>
          </w:p>
          <w:p w14:paraId="134DAA54" w14:textId="77777777" w:rsidR="00D129D3" w:rsidRDefault="00D129D3" w:rsidP="00D129D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58C04BA" w14:textId="3BA79328" w:rsidR="00D129D3" w:rsidRPr="00D31F4E" w:rsidRDefault="00D129D3" w:rsidP="008F09F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adhere to any client’s </w:t>
            </w:r>
            <w:r w:rsidR="000E1787">
              <w:rPr>
                <w:rFonts w:ascii="Arial" w:hAnsi="Arial" w:cs="Arial"/>
                <w:sz w:val="22"/>
                <w:szCs w:val="22"/>
              </w:rPr>
              <w:t>Non-Disclosure</w:t>
            </w:r>
            <w:r>
              <w:rPr>
                <w:rFonts w:ascii="Arial" w:hAnsi="Arial" w:cs="Arial"/>
                <w:sz w:val="22"/>
                <w:szCs w:val="22"/>
              </w:rPr>
              <w:t xml:space="preserve"> Agreements </w:t>
            </w:r>
          </w:p>
          <w:p w14:paraId="079E0D7E" w14:textId="77777777" w:rsidR="003E6B27" w:rsidRPr="00D31F4E" w:rsidRDefault="003E6B27" w:rsidP="003E6B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85DE9" w14:textId="26C53495" w:rsidR="00122BB5" w:rsidRPr="00D31F4E" w:rsidRDefault="00122BB5" w:rsidP="008F09F1">
            <w:pPr>
              <w:numPr>
                <w:ilvl w:val="0"/>
                <w:numId w:val="9"/>
              </w:numPr>
              <w:tabs>
                <w:tab w:val="left" w:pos="2835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 xml:space="preserve">To be familiar </w:t>
            </w:r>
            <w:r w:rsidR="00D129D3">
              <w:rPr>
                <w:rFonts w:ascii="Arial" w:hAnsi="Arial" w:cs="Arial"/>
                <w:sz w:val="22"/>
                <w:szCs w:val="22"/>
              </w:rPr>
              <w:t xml:space="preserve">and work </w:t>
            </w:r>
            <w:r w:rsidRPr="00D31F4E">
              <w:rPr>
                <w:rFonts w:ascii="Arial" w:hAnsi="Arial" w:cs="Arial"/>
                <w:sz w:val="22"/>
                <w:szCs w:val="22"/>
              </w:rPr>
              <w:t>with</w:t>
            </w:r>
            <w:r w:rsidR="00D129D3">
              <w:rPr>
                <w:rFonts w:ascii="Arial" w:hAnsi="Arial" w:cs="Arial"/>
                <w:sz w:val="22"/>
                <w:szCs w:val="22"/>
              </w:rPr>
              <w:t>in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 the Health and Safety and Fire policies for the </w:t>
            </w:r>
            <w:r w:rsidR="00D129D3" w:rsidRPr="00D31F4E">
              <w:rPr>
                <w:rFonts w:ascii="Arial" w:hAnsi="Arial" w:cs="Arial"/>
                <w:sz w:val="22"/>
                <w:szCs w:val="22"/>
              </w:rPr>
              <w:t>organization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 and to attend mandatory updates where required.</w:t>
            </w:r>
          </w:p>
          <w:p w14:paraId="05B783E6" w14:textId="77777777" w:rsidR="00B45820" w:rsidRPr="00D31F4E" w:rsidRDefault="00B45820" w:rsidP="001D42FC">
            <w:pPr>
              <w:tabs>
                <w:tab w:val="left" w:pos="2835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14:paraId="6C4BB045" w14:textId="77777777" w:rsidR="00A640FC" w:rsidRPr="00D31F4E" w:rsidRDefault="00A640FC" w:rsidP="00A800B3">
            <w:pPr>
              <w:tabs>
                <w:tab w:val="left" w:pos="567"/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B63D3B" w14:textId="77777777" w:rsidR="00A640FC" w:rsidRPr="00D31F4E" w:rsidRDefault="00A640FC" w:rsidP="00A800B3">
            <w:pPr>
              <w:pStyle w:val="BodyText2"/>
              <w:rPr>
                <w:szCs w:val="22"/>
              </w:rPr>
            </w:pPr>
            <w:r w:rsidRPr="00D31F4E">
              <w:rPr>
                <w:szCs w:val="22"/>
              </w:rPr>
              <w:t>This job description is intended as a general guide to the scope of the post and may change in line with the needs of the service or at the request of the line manager.</w:t>
            </w:r>
          </w:p>
          <w:p w14:paraId="2057C525" w14:textId="77777777" w:rsidR="00DA0E98" w:rsidRPr="00D31F4E" w:rsidRDefault="00DA0E98" w:rsidP="00A800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B374F" w14:textId="77777777" w:rsidR="00F60962" w:rsidRDefault="00F60962" w:rsidP="00F609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94100" w14:textId="3D4D0DF7" w:rsidR="00F60962" w:rsidRDefault="00F60962" w:rsidP="00F609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r w:rsidR="00712939">
              <w:rPr>
                <w:rFonts w:ascii="Arial" w:hAnsi="Arial" w:cs="Arial"/>
                <w:sz w:val="22"/>
                <w:szCs w:val="22"/>
              </w:rPr>
              <w:t>October</w:t>
            </w:r>
            <w:r w:rsidR="00FE0A81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  <w:p w14:paraId="559DF6AB" w14:textId="77777777" w:rsidR="00A640FC" w:rsidRPr="00D31F4E" w:rsidRDefault="00A640FC" w:rsidP="00A800B3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D92060" w14:textId="77777777" w:rsidR="00F60962" w:rsidRDefault="00F60962" w:rsidP="00A800B3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21176A" w14:textId="77777777" w:rsidR="00F60962" w:rsidRDefault="00F60962" w:rsidP="00A800B3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5C6DC36" w14:textId="77777777" w:rsidR="00F60962" w:rsidRDefault="00F60962" w:rsidP="00A800B3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80CD5CA" w14:textId="4D8C2DD3" w:rsidR="00AC59C3" w:rsidRPr="00D31F4E" w:rsidRDefault="00AC59C3" w:rsidP="00A800B3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  <w:u w:val="single"/>
              </w:rPr>
              <w:t>Person Spec</w:t>
            </w:r>
            <w:r w:rsidR="00A63F64" w:rsidRPr="00D31F4E">
              <w:rPr>
                <w:rFonts w:ascii="Arial" w:hAnsi="Arial" w:cs="Arial"/>
                <w:b/>
                <w:sz w:val="22"/>
                <w:szCs w:val="22"/>
                <w:u w:val="single"/>
              </w:rPr>
              <w:t>ification</w:t>
            </w:r>
          </w:p>
          <w:p w14:paraId="0F726DCB" w14:textId="77777777" w:rsidR="00AC59C3" w:rsidRPr="00D31F4E" w:rsidRDefault="00AC59C3" w:rsidP="00A800B3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3EABC32" w14:textId="77777777" w:rsidR="00AC59C3" w:rsidRPr="00D31F4E" w:rsidRDefault="00AC59C3" w:rsidP="00A800B3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b/>
                <w:sz w:val="22"/>
                <w:szCs w:val="22"/>
              </w:rPr>
              <w:t>Essential Criteria:</w:t>
            </w:r>
          </w:p>
          <w:p w14:paraId="4F428D86" w14:textId="77777777" w:rsidR="00D00006" w:rsidRPr="00D31F4E" w:rsidRDefault="00D00006" w:rsidP="00B54B3A">
            <w:pPr>
              <w:pStyle w:val="BodyText"/>
              <w:tabs>
                <w:tab w:val="left" w:pos="1080"/>
                <w:tab w:val="left" w:pos="39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73C32D5" w14:textId="77777777" w:rsidR="00D129D3" w:rsidRDefault="00D129D3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Hands on experience setting up and derigging live events </w:t>
            </w:r>
            <w:r w:rsidR="00393BC6">
              <w:rPr>
                <w:rFonts w:ascii="Arial" w:hAnsi="Arial" w:cs="Arial"/>
                <w:sz w:val="22"/>
                <w:szCs w:val="22"/>
              </w:rPr>
              <w:t xml:space="preserve">involving manual </w:t>
            </w:r>
            <w:proofErr w:type="gramStart"/>
            <w:r w:rsidR="00393BC6">
              <w:rPr>
                <w:rFonts w:ascii="Arial" w:hAnsi="Arial" w:cs="Arial"/>
                <w:sz w:val="22"/>
                <w:szCs w:val="22"/>
              </w:rPr>
              <w:t>handling</w:t>
            </w:r>
            <w:proofErr w:type="gramEnd"/>
          </w:p>
          <w:p w14:paraId="6B76F775" w14:textId="77777777" w:rsidR="00D129D3" w:rsidRDefault="00D129D3" w:rsidP="00D129D3">
            <w:pPr>
              <w:pStyle w:val="BodyText"/>
              <w:tabs>
                <w:tab w:val="left" w:pos="1080"/>
                <w:tab w:val="left" w:pos="39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E003ACA" w14:textId="60A09A87" w:rsidR="00D00006" w:rsidRPr="00D31F4E" w:rsidRDefault="00D00006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Extensive experience of AV &amp; VC equipment including</w:t>
            </w:r>
            <w:r w:rsidR="00D129D3">
              <w:rPr>
                <w:rFonts w:ascii="Arial" w:hAnsi="Arial" w:cs="Arial"/>
                <w:sz w:val="22"/>
                <w:szCs w:val="22"/>
              </w:rPr>
              <w:t xml:space="preserve"> Panasonic Projectors.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787" w:rsidRPr="00D31F4E">
              <w:rPr>
                <w:rFonts w:ascii="Arial" w:hAnsi="Arial" w:cs="Arial"/>
                <w:sz w:val="22"/>
                <w:szCs w:val="22"/>
              </w:rPr>
              <w:t>Digital Mixing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 Consoles, Analogue Way Sw</w:t>
            </w:r>
            <w:r w:rsidR="00B45820" w:rsidRPr="00D31F4E">
              <w:rPr>
                <w:rFonts w:ascii="Arial" w:hAnsi="Arial" w:cs="Arial"/>
                <w:sz w:val="22"/>
                <w:szCs w:val="22"/>
              </w:rPr>
              <w:t xml:space="preserve">itchers, Panasonic </w:t>
            </w:r>
            <w:r w:rsidR="00D129D3">
              <w:rPr>
                <w:rFonts w:ascii="Arial" w:hAnsi="Arial" w:cs="Arial"/>
                <w:sz w:val="22"/>
                <w:szCs w:val="22"/>
              </w:rPr>
              <w:t>P</w:t>
            </w:r>
            <w:r w:rsidR="00B45820" w:rsidRPr="00D31F4E">
              <w:rPr>
                <w:rFonts w:ascii="Arial" w:hAnsi="Arial" w:cs="Arial"/>
                <w:sz w:val="22"/>
                <w:szCs w:val="22"/>
              </w:rPr>
              <w:t xml:space="preserve">TZ cameras </w:t>
            </w:r>
            <w:r w:rsidRPr="00D31F4E">
              <w:rPr>
                <w:rFonts w:ascii="Arial" w:hAnsi="Arial" w:cs="Arial"/>
                <w:sz w:val="22"/>
                <w:szCs w:val="22"/>
              </w:rPr>
              <w:t>and Vi</w:t>
            </w:r>
            <w:r w:rsidR="00B45820" w:rsidRPr="00D31F4E">
              <w:rPr>
                <w:rFonts w:ascii="Arial" w:hAnsi="Arial" w:cs="Arial"/>
                <w:sz w:val="22"/>
                <w:szCs w:val="22"/>
              </w:rPr>
              <w:t xml:space="preserve">deo conferencing Units </w:t>
            </w:r>
          </w:p>
          <w:p w14:paraId="79DC37D0" w14:textId="77777777" w:rsidR="00D00006" w:rsidRPr="00D31F4E" w:rsidRDefault="00D00006" w:rsidP="00D0000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0561E00" w14:textId="77777777" w:rsidR="00D00006" w:rsidRPr="00D31F4E" w:rsidRDefault="00D00006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Good knowledge of general IT</w:t>
            </w:r>
            <w:r w:rsidR="00B54B3A" w:rsidRPr="00D31F4E">
              <w:rPr>
                <w:rFonts w:ascii="Arial" w:hAnsi="Arial" w:cs="Arial"/>
                <w:sz w:val="22"/>
                <w:szCs w:val="22"/>
              </w:rPr>
              <w:t xml:space="preserve"> connectivity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54B3A" w:rsidRPr="00D31F4E">
              <w:rPr>
                <w:rFonts w:ascii="Arial" w:hAnsi="Arial" w:cs="Arial"/>
                <w:sz w:val="22"/>
                <w:szCs w:val="22"/>
              </w:rPr>
              <w:t xml:space="preserve">LAN </w:t>
            </w:r>
            <w:r w:rsidRPr="00D31F4E">
              <w:rPr>
                <w:rFonts w:ascii="Arial" w:hAnsi="Arial" w:cs="Arial"/>
                <w:sz w:val="22"/>
                <w:szCs w:val="22"/>
              </w:rPr>
              <w:t>networks and current software packages.</w:t>
            </w:r>
          </w:p>
          <w:p w14:paraId="52C9AE28" w14:textId="77777777" w:rsidR="0097442E" w:rsidRPr="00D31F4E" w:rsidRDefault="0097442E" w:rsidP="00B54B3A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2B0B4D" w14:textId="77777777" w:rsidR="0097442E" w:rsidRPr="00D31F4E" w:rsidRDefault="0097442E" w:rsidP="008F09F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To have a knowledge of ligh</w:t>
            </w:r>
            <w:r w:rsidR="00A63F64" w:rsidRPr="00D31F4E">
              <w:rPr>
                <w:rFonts w:ascii="Arial" w:hAnsi="Arial" w:cs="Arial"/>
                <w:sz w:val="22"/>
                <w:szCs w:val="22"/>
              </w:rPr>
              <w:t>ting</w:t>
            </w:r>
            <w:r w:rsidR="00B54B3A" w:rsidRPr="00D31F4E">
              <w:rPr>
                <w:rFonts w:ascii="Arial" w:hAnsi="Arial" w:cs="Arial"/>
                <w:sz w:val="22"/>
                <w:szCs w:val="22"/>
              </w:rPr>
              <w:t xml:space="preserve"> and control systems </w:t>
            </w:r>
          </w:p>
          <w:p w14:paraId="745D497C" w14:textId="77777777" w:rsidR="00004257" w:rsidRPr="00D31F4E" w:rsidRDefault="00004257" w:rsidP="00B54B3A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D902F2" w14:textId="77777777" w:rsidR="00AC59C3" w:rsidRPr="00D31F4E" w:rsidRDefault="00AC59C3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Well presented, with a calm and profes</w:t>
            </w:r>
            <w:r w:rsidR="00B54B3A" w:rsidRPr="00D31F4E">
              <w:rPr>
                <w:rFonts w:ascii="Arial" w:hAnsi="Arial" w:cs="Arial"/>
                <w:sz w:val="22"/>
                <w:szCs w:val="22"/>
              </w:rPr>
              <w:t>sional approach</w:t>
            </w:r>
          </w:p>
          <w:p w14:paraId="5552E324" w14:textId="77777777" w:rsidR="00B54B3A" w:rsidRPr="00D31F4E" w:rsidRDefault="00B54B3A" w:rsidP="00B54B3A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E0C520" w14:textId="77777777" w:rsidR="00AC59C3" w:rsidRPr="00D31F4E" w:rsidRDefault="00AC59C3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Excellent customer service skills and awareness.</w:t>
            </w:r>
            <w:r w:rsidR="0097442E" w:rsidRPr="00D31F4E">
              <w:rPr>
                <w:rFonts w:ascii="Arial" w:hAnsi="Arial" w:cs="Arial"/>
                <w:sz w:val="22"/>
                <w:szCs w:val="22"/>
              </w:rPr>
              <w:t xml:space="preserve">  Ability to work with confidence at a</w:t>
            </w:r>
            <w:r w:rsidR="00A63F64" w:rsidRPr="00D31F4E">
              <w:rPr>
                <w:rFonts w:ascii="Arial" w:hAnsi="Arial" w:cs="Arial"/>
                <w:sz w:val="22"/>
                <w:szCs w:val="22"/>
              </w:rPr>
              <w:t xml:space="preserve"> variety of levels of </w:t>
            </w:r>
            <w:proofErr w:type="gramStart"/>
            <w:r w:rsidR="00A63F64" w:rsidRPr="00D31F4E">
              <w:rPr>
                <w:rFonts w:ascii="Arial" w:hAnsi="Arial" w:cs="Arial"/>
                <w:sz w:val="22"/>
                <w:szCs w:val="22"/>
              </w:rPr>
              <w:t>customer</w:t>
            </w:r>
            <w:proofErr w:type="gramEnd"/>
          </w:p>
          <w:p w14:paraId="34F74FCA" w14:textId="77777777" w:rsidR="00A63F64" w:rsidRPr="00D31F4E" w:rsidRDefault="00A63F64" w:rsidP="00A63F64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BCD932" w14:textId="77777777" w:rsidR="00AC59C3" w:rsidRDefault="00AC59C3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Strong communication skills, with a good level of spoken English.</w:t>
            </w:r>
          </w:p>
          <w:p w14:paraId="7DE4FA59" w14:textId="77777777" w:rsidR="00F102CF" w:rsidRDefault="00F102CF" w:rsidP="00F102C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4652875" w14:textId="77777777" w:rsidR="00F102CF" w:rsidRPr="00D31F4E" w:rsidRDefault="00F102CF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work independently and with little supervision to deliver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events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CE01B8" w14:textId="77777777" w:rsidR="00B54B3A" w:rsidRPr="00D31F4E" w:rsidRDefault="00B54B3A" w:rsidP="00B54B3A">
            <w:pPr>
              <w:pStyle w:val="BodyText"/>
              <w:tabs>
                <w:tab w:val="left" w:pos="1080"/>
                <w:tab w:val="left" w:pos="39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524DB4A" w14:textId="0E182E17" w:rsidR="00AC59C3" w:rsidRPr="00D31F4E" w:rsidRDefault="00AC59C3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General administration skills, with the</w:t>
            </w:r>
            <w:r w:rsidR="00AC4B79" w:rsidRPr="00D31F4E">
              <w:rPr>
                <w:rFonts w:ascii="Arial" w:hAnsi="Arial" w:cs="Arial"/>
                <w:sz w:val="22"/>
                <w:szCs w:val="22"/>
              </w:rPr>
              <w:t xml:space="preserve"> ability to juggle and </w:t>
            </w:r>
            <w:r w:rsidR="000E1787" w:rsidRPr="00D31F4E">
              <w:rPr>
                <w:rFonts w:ascii="Arial" w:hAnsi="Arial" w:cs="Arial"/>
                <w:sz w:val="22"/>
                <w:szCs w:val="22"/>
              </w:rPr>
              <w:t>prioriti</w:t>
            </w:r>
            <w:r w:rsidR="007048A2">
              <w:rPr>
                <w:rFonts w:ascii="Arial" w:hAnsi="Arial" w:cs="Arial"/>
                <w:sz w:val="22"/>
                <w:szCs w:val="22"/>
              </w:rPr>
              <w:t>ze</w:t>
            </w:r>
            <w:r w:rsidRPr="00D31F4E">
              <w:rPr>
                <w:rFonts w:ascii="Arial" w:hAnsi="Arial" w:cs="Arial"/>
                <w:sz w:val="22"/>
                <w:szCs w:val="22"/>
              </w:rPr>
              <w:t xml:space="preserve"> a variety of tasks.</w:t>
            </w:r>
          </w:p>
          <w:p w14:paraId="31FD91DB" w14:textId="77777777" w:rsidR="00B54B3A" w:rsidRPr="00D31F4E" w:rsidRDefault="00B54B3A" w:rsidP="00B54B3A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D14E94" w14:textId="34392780" w:rsidR="0097442E" w:rsidRPr="00D31F4E" w:rsidRDefault="0097442E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D31F4E">
              <w:rPr>
                <w:rFonts w:ascii="Arial" w:hAnsi="Arial" w:cs="Arial"/>
                <w:sz w:val="22"/>
                <w:szCs w:val="22"/>
              </w:rPr>
              <w:t>A flexible approach to working hours is essent</w:t>
            </w:r>
            <w:r w:rsidR="008648BB" w:rsidRPr="00D31F4E">
              <w:rPr>
                <w:rFonts w:ascii="Arial" w:hAnsi="Arial" w:cs="Arial"/>
                <w:sz w:val="22"/>
                <w:szCs w:val="22"/>
              </w:rPr>
              <w:t>ial</w:t>
            </w:r>
            <w:r w:rsidR="00D63909">
              <w:rPr>
                <w:rFonts w:ascii="Arial" w:hAnsi="Arial" w:cs="Arial"/>
                <w:sz w:val="22"/>
                <w:szCs w:val="22"/>
              </w:rPr>
              <w:t xml:space="preserve"> to meet the demands of the AV department </w:t>
            </w:r>
            <w:proofErr w:type="spellStart"/>
            <w:r w:rsidR="00D63909">
              <w:rPr>
                <w:rFonts w:ascii="Arial" w:hAnsi="Arial" w:cs="Arial"/>
                <w:sz w:val="22"/>
                <w:szCs w:val="22"/>
              </w:rPr>
              <w:t>rota</w:t>
            </w:r>
            <w:proofErr w:type="spellEnd"/>
            <w:r w:rsidR="00D63909">
              <w:rPr>
                <w:rFonts w:ascii="Arial" w:hAnsi="Arial" w:cs="Arial"/>
                <w:sz w:val="22"/>
                <w:szCs w:val="22"/>
              </w:rPr>
              <w:t>. The role</w:t>
            </w:r>
            <w:r w:rsidR="008648BB" w:rsidRPr="00D31F4E">
              <w:rPr>
                <w:rFonts w:ascii="Arial" w:hAnsi="Arial" w:cs="Arial"/>
                <w:sz w:val="22"/>
                <w:szCs w:val="22"/>
              </w:rPr>
              <w:t xml:space="preserve"> involves </w:t>
            </w:r>
            <w:r w:rsidR="00D63909">
              <w:rPr>
                <w:rFonts w:ascii="Arial" w:hAnsi="Arial" w:cs="Arial"/>
                <w:sz w:val="22"/>
                <w:szCs w:val="22"/>
              </w:rPr>
              <w:t xml:space="preserve">early morning starts or late </w:t>
            </w:r>
            <w:r w:rsidR="008648BB" w:rsidRPr="00D31F4E">
              <w:rPr>
                <w:rFonts w:ascii="Arial" w:hAnsi="Arial" w:cs="Arial"/>
                <w:sz w:val="22"/>
                <w:szCs w:val="22"/>
              </w:rPr>
              <w:t>evening</w:t>
            </w:r>
            <w:r w:rsidR="00D63909">
              <w:rPr>
                <w:rFonts w:ascii="Arial" w:hAnsi="Arial" w:cs="Arial"/>
                <w:sz w:val="22"/>
                <w:szCs w:val="22"/>
              </w:rPr>
              <w:t xml:space="preserve"> finishes</w:t>
            </w:r>
            <w:r w:rsidR="008648BB" w:rsidRPr="00D31F4E">
              <w:rPr>
                <w:rFonts w:ascii="Arial" w:hAnsi="Arial" w:cs="Arial"/>
                <w:sz w:val="22"/>
                <w:szCs w:val="22"/>
              </w:rPr>
              <w:t>, w</w:t>
            </w:r>
            <w:r w:rsidRPr="00D31F4E">
              <w:rPr>
                <w:rFonts w:ascii="Arial" w:hAnsi="Arial" w:cs="Arial"/>
                <w:sz w:val="22"/>
                <w:szCs w:val="22"/>
              </w:rPr>
              <w:t>eekend work</w:t>
            </w:r>
            <w:r w:rsidR="008648BB" w:rsidRPr="00D31F4E">
              <w:rPr>
                <w:rFonts w:ascii="Arial" w:hAnsi="Arial" w:cs="Arial"/>
                <w:sz w:val="22"/>
                <w:szCs w:val="22"/>
              </w:rPr>
              <w:t>, some bank holidays</w:t>
            </w:r>
            <w:r w:rsidR="00D129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C083AB" w14:textId="77777777" w:rsidR="000422BA" w:rsidRPr="00D31F4E" w:rsidRDefault="000422BA" w:rsidP="000422B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B881348" w14:textId="7F55C7C7" w:rsidR="00A640FC" w:rsidRDefault="00D129D3" w:rsidP="008F09F1">
            <w:pPr>
              <w:pStyle w:val="BodyText"/>
              <w:numPr>
                <w:ilvl w:val="0"/>
                <w:numId w:val="9"/>
              </w:numPr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 the requirement and necessity of </w:t>
            </w:r>
            <w:r w:rsidR="00051914" w:rsidRPr="00D31F4E">
              <w:rPr>
                <w:rFonts w:ascii="Arial" w:hAnsi="Arial" w:cs="Arial"/>
                <w:sz w:val="22"/>
                <w:szCs w:val="22"/>
              </w:rPr>
              <w:t xml:space="preserve">Permits to Work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93BC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Halo, working at height, hot works </w:t>
            </w:r>
            <w:r w:rsidR="00D63909">
              <w:rPr>
                <w:rFonts w:ascii="Arial" w:hAnsi="Arial" w:cs="Arial"/>
                <w:sz w:val="22"/>
                <w:szCs w:val="22"/>
              </w:rPr>
              <w:t>and to work safely.</w:t>
            </w:r>
          </w:p>
          <w:p w14:paraId="5E589B07" w14:textId="77777777" w:rsidR="00F102CF" w:rsidRDefault="00F102CF" w:rsidP="00F102C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8404EB6" w14:textId="77777777" w:rsidR="00F102CF" w:rsidRDefault="00F102CF" w:rsidP="00F102CF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185690" w14:textId="7EB267AC" w:rsidR="00F102CF" w:rsidRPr="00D31F4E" w:rsidRDefault="00F102CF" w:rsidP="00F102CF">
            <w:pPr>
              <w:pStyle w:val="BodyText"/>
              <w:tabs>
                <w:tab w:val="left" w:pos="1080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Uniform items provided to include IET Branded </w:t>
            </w:r>
            <w:r w:rsidR="007048A2">
              <w:rPr>
                <w:rFonts w:ascii="Arial" w:hAnsi="Arial" w:cs="Arial"/>
                <w:sz w:val="22"/>
                <w:szCs w:val="22"/>
              </w:rPr>
              <w:t>Polo shirts</w:t>
            </w:r>
            <w:r>
              <w:rPr>
                <w:rFonts w:ascii="Arial" w:hAnsi="Arial" w:cs="Arial"/>
                <w:sz w:val="22"/>
                <w:szCs w:val="22"/>
              </w:rPr>
              <w:t>, Shell Jacket, Rigging Trousers</w:t>
            </w:r>
          </w:p>
        </w:tc>
      </w:tr>
    </w:tbl>
    <w:p w14:paraId="1BAABB0D" w14:textId="77777777" w:rsidR="00A640FC" w:rsidRPr="00D31F4E" w:rsidRDefault="00A640FC" w:rsidP="00EE67F5">
      <w:pPr>
        <w:spacing w:before="60" w:after="60"/>
        <w:rPr>
          <w:rFonts w:ascii="Arial" w:hAnsi="Arial" w:cs="Arial"/>
          <w:sz w:val="22"/>
        </w:rPr>
      </w:pPr>
    </w:p>
    <w:sectPr w:rsidR="00A640FC" w:rsidRPr="00D31F4E" w:rsidSect="00AF45D0">
      <w:type w:val="continuous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8467" w14:textId="77777777" w:rsidR="00B66B17" w:rsidRDefault="00B66B17">
      <w:r>
        <w:separator/>
      </w:r>
    </w:p>
  </w:endnote>
  <w:endnote w:type="continuationSeparator" w:id="0">
    <w:p w14:paraId="2EC84E80" w14:textId="77777777" w:rsidR="00B66B17" w:rsidRDefault="00B6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889E" w14:textId="77777777" w:rsidR="00B66B17" w:rsidRDefault="00B66B17">
      <w:r>
        <w:separator/>
      </w:r>
    </w:p>
  </w:footnote>
  <w:footnote w:type="continuationSeparator" w:id="0">
    <w:p w14:paraId="0923A483" w14:textId="77777777" w:rsidR="00B66B17" w:rsidRDefault="00B6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82F"/>
    <w:multiLevelType w:val="hybridMultilevel"/>
    <w:tmpl w:val="965E1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1C7D"/>
    <w:multiLevelType w:val="hybridMultilevel"/>
    <w:tmpl w:val="3F6694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9305A2"/>
    <w:multiLevelType w:val="hybridMultilevel"/>
    <w:tmpl w:val="39E8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6720"/>
    <w:multiLevelType w:val="hybridMultilevel"/>
    <w:tmpl w:val="F2540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22A9"/>
    <w:multiLevelType w:val="hybridMultilevel"/>
    <w:tmpl w:val="EACE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659E"/>
    <w:multiLevelType w:val="hybridMultilevel"/>
    <w:tmpl w:val="EE90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2D7D"/>
    <w:multiLevelType w:val="hybridMultilevel"/>
    <w:tmpl w:val="30E425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5571C"/>
    <w:multiLevelType w:val="hybridMultilevel"/>
    <w:tmpl w:val="4F2801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BB7B9B"/>
    <w:multiLevelType w:val="hybridMultilevel"/>
    <w:tmpl w:val="AF04B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704913">
    <w:abstractNumId w:val="8"/>
  </w:num>
  <w:num w:numId="2" w16cid:durableId="498739491">
    <w:abstractNumId w:val="4"/>
  </w:num>
  <w:num w:numId="3" w16cid:durableId="806897127">
    <w:abstractNumId w:val="6"/>
  </w:num>
  <w:num w:numId="4" w16cid:durableId="682518648">
    <w:abstractNumId w:val="3"/>
  </w:num>
  <w:num w:numId="5" w16cid:durableId="1812863427">
    <w:abstractNumId w:val="1"/>
  </w:num>
  <w:num w:numId="6" w16cid:durableId="1518620819">
    <w:abstractNumId w:val="0"/>
  </w:num>
  <w:num w:numId="7" w16cid:durableId="651563690">
    <w:abstractNumId w:val="7"/>
  </w:num>
  <w:num w:numId="8" w16cid:durableId="1343899097">
    <w:abstractNumId w:val="5"/>
  </w:num>
  <w:num w:numId="9" w16cid:durableId="114658199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5E"/>
    <w:rsid w:val="00001067"/>
    <w:rsid w:val="0000280D"/>
    <w:rsid w:val="00004257"/>
    <w:rsid w:val="00020EBB"/>
    <w:rsid w:val="00033FC5"/>
    <w:rsid w:val="00036C52"/>
    <w:rsid w:val="000422BA"/>
    <w:rsid w:val="00051914"/>
    <w:rsid w:val="00052CDB"/>
    <w:rsid w:val="00071F25"/>
    <w:rsid w:val="00087A22"/>
    <w:rsid w:val="000B4691"/>
    <w:rsid w:val="000C009B"/>
    <w:rsid w:val="000C3309"/>
    <w:rsid w:val="000C3C14"/>
    <w:rsid w:val="000C4EC3"/>
    <w:rsid w:val="000E1787"/>
    <w:rsid w:val="0010531B"/>
    <w:rsid w:val="00114429"/>
    <w:rsid w:val="00122BB5"/>
    <w:rsid w:val="00124C8A"/>
    <w:rsid w:val="00127033"/>
    <w:rsid w:val="001453E9"/>
    <w:rsid w:val="0017329C"/>
    <w:rsid w:val="001C782C"/>
    <w:rsid w:val="001D42FC"/>
    <w:rsid w:val="001F5714"/>
    <w:rsid w:val="00246C33"/>
    <w:rsid w:val="00252320"/>
    <w:rsid w:val="00270389"/>
    <w:rsid w:val="0027297B"/>
    <w:rsid w:val="00273D72"/>
    <w:rsid w:val="0028295E"/>
    <w:rsid w:val="00290F0F"/>
    <w:rsid w:val="002B67DA"/>
    <w:rsid w:val="002C2F5E"/>
    <w:rsid w:val="002C40EB"/>
    <w:rsid w:val="002C6A5B"/>
    <w:rsid w:val="002D087F"/>
    <w:rsid w:val="002D2DEE"/>
    <w:rsid w:val="002D5931"/>
    <w:rsid w:val="002F7E4F"/>
    <w:rsid w:val="00300D13"/>
    <w:rsid w:val="00313532"/>
    <w:rsid w:val="0032394A"/>
    <w:rsid w:val="003339A2"/>
    <w:rsid w:val="0034035C"/>
    <w:rsid w:val="003562F4"/>
    <w:rsid w:val="0036272C"/>
    <w:rsid w:val="00393BC6"/>
    <w:rsid w:val="003D0B2E"/>
    <w:rsid w:val="003E6B27"/>
    <w:rsid w:val="00400046"/>
    <w:rsid w:val="004037F9"/>
    <w:rsid w:val="0043530F"/>
    <w:rsid w:val="004A1A63"/>
    <w:rsid w:val="004B7577"/>
    <w:rsid w:val="004D071B"/>
    <w:rsid w:val="00506654"/>
    <w:rsid w:val="005225BD"/>
    <w:rsid w:val="00542303"/>
    <w:rsid w:val="00544D5A"/>
    <w:rsid w:val="00550C74"/>
    <w:rsid w:val="00564722"/>
    <w:rsid w:val="005720E7"/>
    <w:rsid w:val="005A0F35"/>
    <w:rsid w:val="005A4ED5"/>
    <w:rsid w:val="005D7417"/>
    <w:rsid w:val="005E4717"/>
    <w:rsid w:val="005E7001"/>
    <w:rsid w:val="005F5EBD"/>
    <w:rsid w:val="00611597"/>
    <w:rsid w:val="006339E8"/>
    <w:rsid w:val="00643F7A"/>
    <w:rsid w:val="006476C0"/>
    <w:rsid w:val="0065126C"/>
    <w:rsid w:val="00662597"/>
    <w:rsid w:val="00662ABF"/>
    <w:rsid w:val="006935AC"/>
    <w:rsid w:val="00693E13"/>
    <w:rsid w:val="00697D39"/>
    <w:rsid w:val="00697EE7"/>
    <w:rsid w:val="006A1121"/>
    <w:rsid w:val="006C4559"/>
    <w:rsid w:val="00703BCD"/>
    <w:rsid w:val="007048A2"/>
    <w:rsid w:val="00712939"/>
    <w:rsid w:val="0076055D"/>
    <w:rsid w:val="0077556F"/>
    <w:rsid w:val="007776AC"/>
    <w:rsid w:val="00777CF9"/>
    <w:rsid w:val="007A7B96"/>
    <w:rsid w:val="007C3968"/>
    <w:rsid w:val="007E0592"/>
    <w:rsid w:val="007F6F32"/>
    <w:rsid w:val="0081395A"/>
    <w:rsid w:val="00840B50"/>
    <w:rsid w:val="00845A9A"/>
    <w:rsid w:val="008648BB"/>
    <w:rsid w:val="008D3120"/>
    <w:rsid w:val="008F09F1"/>
    <w:rsid w:val="008F4408"/>
    <w:rsid w:val="00933011"/>
    <w:rsid w:val="00942549"/>
    <w:rsid w:val="009428CE"/>
    <w:rsid w:val="009524DA"/>
    <w:rsid w:val="00954727"/>
    <w:rsid w:val="00972411"/>
    <w:rsid w:val="009742B8"/>
    <w:rsid w:val="0097442E"/>
    <w:rsid w:val="00981F92"/>
    <w:rsid w:val="00982C7B"/>
    <w:rsid w:val="009965BD"/>
    <w:rsid w:val="009C2A50"/>
    <w:rsid w:val="009D0D3C"/>
    <w:rsid w:val="00A16843"/>
    <w:rsid w:val="00A466D3"/>
    <w:rsid w:val="00A50A6E"/>
    <w:rsid w:val="00A530FD"/>
    <w:rsid w:val="00A53751"/>
    <w:rsid w:val="00A61CB7"/>
    <w:rsid w:val="00A61CEB"/>
    <w:rsid w:val="00A63F64"/>
    <w:rsid w:val="00A640FC"/>
    <w:rsid w:val="00A800B3"/>
    <w:rsid w:val="00A90EDE"/>
    <w:rsid w:val="00AA2DB8"/>
    <w:rsid w:val="00AB0307"/>
    <w:rsid w:val="00AB3F0D"/>
    <w:rsid w:val="00AC14E7"/>
    <w:rsid w:val="00AC2293"/>
    <w:rsid w:val="00AC4B79"/>
    <w:rsid w:val="00AC59C3"/>
    <w:rsid w:val="00AD0A0D"/>
    <w:rsid w:val="00AF45D0"/>
    <w:rsid w:val="00AF57D8"/>
    <w:rsid w:val="00B027F6"/>
    <w:rsid w:val="00B1147E"/>
    <w:rsid w:val="00B13ED8"/>
    <w:rsid w:val="00B20E93"/>
    <w:rsid w:val="00B24813"/>
    <w:rsid w:val="00B45820"/>
    <w:rsid w:val="00B46F49"/>
    <w:rsid w:val="00B54B3A"/>
    <w:rsid w:val="00B556E4"/>
    <w:rsid w:val="00B66B17"/>
    <w:rsid w:val="00BC0BF7"/>
    <w:rsid w:val="00BD732E"/>
    <w:rsid w:val="00BE1CE3"/>
    <w:rsid w:val="00C00340"/>
    <w:rsid w:val="00C3511F"/>
    <w:rsid w:val="00C4366E"/>
    <w:rsid w:val="00C523E1"/>
    <w:rsid w:val="00C74D2A"/>
    <w:rsid w:val="00C90773"/>
    <w:rsid w:val="00C92B56"/>
    <w:rsid w:val="00CA574F"/>
    <w:rsid w:val="00CB1364"/>
    <w:rsid w:val="00CE03D7"/>
    <w:rsid w:val="00CE6673"/>
    <w:rsid w:val="00D00006"/>
    <w:rsid w:val="00D03F98"/>
    <w:rsid w:val="00D129D3"/>
    <w:rsid w:val="00D153E7"/>
    <w:rsid w:val="00D202E6"/>
    <w:rsid w:val="00D215C9"/>
    <w:rsid w:val="00D31510"/>
    <w:rsid w:val="00D31F4E"/>
    <w:rsid w:val="00D32CB8"/>
    <w:rsid w:val="00D63909"/>
    <w:rsid w:val="00D74492"/>
    <w:rsid w:val="00D94422"/>
    <w:rsid w:val="00D94689"/>
    <w:rsid w:val="00D971BD"/>
    <w:rsid w:val="00DA0E98"/>
    <w:rsid w:val="00DA0EDB"/>
    <w:rsid w:val="00DB0A54"/>
    <w:rsid w:val="00DB1919"/>
    <w:rsid w:val="00DB68C4"/>
    <w:rsid w:val="00DB719A"/>
    <w:rsid w:val="00DD0901"/>
    <w:rsid w:val="00DD6A09"/>
    <w:rsid w:val="00DE57C0"/>
    <w:rsid w:val="00E02BB5"/>
    <w:rsid w:val="00E614A3"/>
    <w:rsid w:val="00E97E61"/>
    <w:rsid w:val="00EB0620"/>
    <w:rsid w:val="00EB572E"/>
    <w:rsid w:val="00EB65F8"/>
    <w:rsid w:val="00EE67F5"/>
    <w:rsid w:val="00F102CF"/>
    <w:rsid w:val="00F17296"/>
    <w:rsid w:val="00F5702D"/>
    <w:rsid w:val="00F60962"/>
    <w:rsid w:val="00F64EBE"/>
    <w:rsid w:val="00F75990"/>
    <w:rsid w:val="00F8308F"/>
    <w:rsid w:val="00FA0C53"/>
    <w:rsid w:val="00FA4463"/>
    <w:rsid w:val="00FC3713"/>
    <w:rsid w:val="00FC4AB7"/>
    <w:rsid w:val="00FD28A7"/>
    <w:rsid w:val="00FD4A1D"/>
    <w:rsid w:val="00FE0A81"/>
    <w:rsid w:val="2D741DED"/>
    <w:rsid w:val="3B8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52E1D"/>
  <w15:docId w15:val="{3A665381-3E85-426B-91CA-ACCE939E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utiger 45 Light" w:hAnsi="Frutiger 45 Light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utiger 45 Light" w:hAnsi="Frutiger 45 Light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pPr>
      <w:tabs>
        <w:tab w:val="left" w:pos="567"/>
        <w:tab w:val="left" w:pos="2835"/>
      </w:tabs>
    </w:pPr>
    <w:rPr>
      <w:rFonts w:ascii="Arial" w:hAnsi="Arial" w:cs="Arial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Frutiger 45 Light" w:hAnsi="Frutiger 45 Light"/>
      <w:sz w:val="22"/>
    </w:rPr>
  </w:style>
  <w:style w:type="paragraph" w:styleId="BodyTextIndent">
    <w:name w:val="Body Text Indent"/>
    <w:basedOn w:val="Normal"/>
    <w:pPr>
      <w:ind w:left="284" w:hanging="284"/>
    </w:pPr>
    <w:rPr>
      <w:sz w:val="24"/>
      <w:lang w:val="en-GB"/>
    </w:rPr>
  </w:style>
  <w:style w:type="paragraph" w:styleId="BalloonText">
    <w:name w:val="Balloon Text"/>
    <w:basedOn w:val="Normal"/>
    <w:semiHidden/>
    <w:rsid w:val="002C2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4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val="en-GB"/>
    </w:rPr>
  </w:style>
  <w:style w:type="character" w:customStyle="1" w:styleId="BodyTextChar">
    <w:name w:val="Body Text Char"/>
    <w:link w:val="BodyText"/>
    <w:rsid w:val="00E614A3"/>
    <w:rPr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8D312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D312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20D8C4A179144BADACBED53531C4B" ma:contentTypeVersion="17" ma:contentTypeDescription="Create a new document." ma:contentTypeScope="" ma:versionID="be600db98e299a8faf98c4f74f8380cf">
  <xsd:schema xmlns:xsd="http://www.w3.org/2001/XMLSchema" xmlns:xs="http://www.w3.org/2001/XMLSchema" xmlns:p="http://schemas.microsoft.com/office/2006/metadata/properties" xmlns:ns2="50b5227e-e136-4f50-9ce0-58547b6d8cf6" xmlns:ns3="b601231d-557a-41a1-a6ad-4bef4626efdd" targetNamespace="http://schemas.microsoft.com/office/2006/metadata/properties" ma:root="true" ma:fieldsID="b5304affd0a3f5f4c8aeda16eadfb626" ns2:_="" ns3:_="">
    <xsd:import namespace="50b5227e-e136-4f50-9ce0-58547b6d8cf6"/>
    <xsd:import namespace="b601231d-557a-41a1-a6ad-4bef4626efd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227e-e136-4f50-9ce0-58547b6d8cf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abfbd6e-a11e-487f-bb3f-999944752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1231d-557a-41a1-a6ad-4bef4626ef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aa573de-d3ca-47b1-b26b-ade034b4fe21}" ma:internalName="TaxCatchAll" ma:showField="CatchAllData" ma:web="b601231d-557a-41a1-a6ad-4bef4626e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01231d-557a-41a1-a6ad-4bef4626efdd" xsi:nil="true"/>
    <lcf76f155ced4ddcb4097134ff3c332f xmlns="50b5227e-e136-4f50-9ce0-58547b6d8cf6">
      <Terms xmlns="http://schemas.microsoft.com/office/infopath/2007/PartnerControls"/>
    </lcf76f155ced4ddcb4097134ff3c332f>
    <SharedWithUsers xmlns="b601231d-557a-41a1-a6ad-4bef4626ef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D721ED-8557-4CFF-AC25-ECF33E08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5227e-e136-4f50-9ce0-58547b6d8cf6"/>
    <ds:schemaRef ds:uri="b601231d-557a-41a1-a6ad-4bef4626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15A81-2F9C-45FF-8121-B49B233BF0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3E008-B666-4350-839B-973069887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81D8E-D9EC-4E2E-BE0B-5C6829FB88C5}">
  <ds:schemaRefs>
    <ds:schemaRef ds:uri="http://schemas.microsoft.com/office/2006/metadata/properties"/>
    <ds:schemaRef ds:uri="http://schemas.microsoft.com/office/infopath/2007/PartnerControls"/>
    <ds:schemaRef ds:uri="b601231d-557a-41a1-a6ad-4bef4626efdd"/>
    <ds:schemaRef ds:uri="50b5227e-e136-4f50-9ce0-58547b6d8c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4094</Characters>
  <Application>Microsoft Office Word</Application>
  <DocSecurity>0</DocSecurity>
  <Lines>34</Lines>
  <Paragraphs>9</Paragraphs>
  <ScaleCrop>false</ScaleCrop>
  <Company>IEE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rehughes</dc:creator>
  <cp:lastModifiedBy>Darren Gladwin</cp:lastModifiedBy>
  <cp:revision>2</cp:revision>
  <cp:lastPrinted>2017-01-05T12:13:00Z</cp:lastPrinted>
  <dcterms:created xsi:type="dcterms:W3CDTF">2024-03-08T07:09:00Z</dcterms:created>
  <dcterms:modified xsi:type="dcterms:W3CDTF">2024-03-08T07:09:00Z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0x0101004B320D8C4A179144BADACBED53531C4B</vt:lpwstr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_ColorTag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