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D6C3" w14:textId="77777777" w:rsidR="004D6CCA" w:rsidRDefault="00AE73D1" w:rsidP="004D6CCA">
      <w:pPr>
        <w:pStyle w:val="Header"/>
        <w:tabs>
          <w:tab w:val="left" w:pos="720"/>
        </w:tabs>
        <w:rPr>
          <w:sz w:val="22"/>
          <w:szCs w:val="22"/>
        </w:rPr>
      </w:pPr>
      <w:r>
        <w:rPr>
          <w:noProof/>
        </w:rPr>
        <w:drawing>
          <wp:inline distT="0" distB="0" distL="0" distR="0" wp14:anchorId="5A4CC5EA" wp14:editId="4E51769A">
            <wp:extent cx="2560320" cy="430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9946" cy="442598"/>
                    </a:xfrm>
                    <a:prstGeom prst="rect">
                      <a:avLst/>
                    </a:prstGeom>
                    <a:noFill/>
                    <a:ln>
                      <a:noFill/>
                    </a:ln>
                  </pic:spPr>
                </pic:pic>
              </a:graphicData>
            </a:graphic>
          </wp:inline>
        </w:drawing>
      </w:r>
    </w:p>
    <w:p w14:paraId="310CBA0D" w14:textId="77777777" w:rsidR="004D6CCA" w:rsidRDefault="004D6CCA" w:rsidP="004D6CCA">
      <w:pPr>
        <w:rPr>
          <w:sz w:val="22"/>
          <w:szCs w:val="22"/>
        </w:rPr>
      </w:pPr>
    </w:p>
    <w:p w14:paraId="1C397907" w14:textId="77777777" w:rsidR="00653ABC" w:rsidRDefault="00653ABC" w:rsidP="0077163D">
      <w:pPr>
        <w:rPr>
          <w:rFonts w:ascii="Arial" w:hAnsi="Arial" w:cs="Arial"/>
          <w:b/>
          <w:bCs/>
          <w:sz w:val="22"/>
          <w:szCs w:val="22"/>
        </w:rPr>
      </w:pPr>
    </w:p>
    <w:p w14:paraId="5FEEC521" w14:textId="745FD9F5" w:rsidR="0077163D" w:rsidRPr="0077163D" w:rsidRDefault="005D49AF" w:rsidP="0077163D">
      <w:pPr>
        <w:rPr>
          <w:rFonts w:ascii="Arial" w:hAnsi="Arial" w:cs="Arial"/>
          <w:b/>
          <w:bCs/>
          <w:sz w:val="22"/>
          <w:szCs w:val="22"/>
        </w:rPr>
      </w:pPr>
      <w:r>
        <w:rPr>
          <w:rFonts w:ascii="Arial" w:hAnsi="Arial" w:cs="Arial"/>
          <w:b/>
          <w:bCs/>
          <w:sz w:val="22"/>
          <w:szCs w:val="22"/>
        </w:rPr>
        <w:t>Role</w:t>
      </w:r>
      <w:r w:rsidR="0077163D" w:rsidRPr="0077163D">
        <w:rPr>
          <w:rFonts w:ascii="Arial" w:hAnsi="Arial" w:cs="Arial"/>
          <w:b/>
          <w:bCs/>
          <w:sz w:val="22"/>
          <w:szCs w:val="22"/>
        </w:rPr>
        <w:t xml:space="preserve"> Title: </w:t>
      </w:r>
      <w:r w:rsidR="00D345D5">
        <w:rPr>
          <w:rFonts w:ascii="Arial" w:hAnsi="Arial" w:cs="Arial"/>
          <w:b/>
          <w:bCs/>
          <w:sz w:val="22"/>
          <w:szCs w:val="22"/>
        </w:rPr>
        <w:tab/>
      </w:r>
      <w:r w:rsidR="00D345D5">
        <w:rPr>
          <w:rFonts w:ascii="Arial" w:hAnsi="Arial" w:cs="Arial"/>
          <w:b/>
          <w:bCs/>
          <w:sz w:val="22"/>
          <w:szCs w:val="22"/>
        </w:rPr>
        <w:tab/>
        <w:t>Policy Officer</w:t>
      </w:r>
    </w:p>
    <w:p w14:paraId="660D6AC3" w14:textId="77777777" w:rsidR="0077163D" w:rsidRPr="0077163D" w:rsidRDefault="0077163D" w:rsidP="0077163D">
      <w:pPr>
        <w:rPr>
          <w:rFonts w:ascii="Arial" w:hAnsi="Arial" w:cs="Arial"/>
          <w:sz w:val="22"/>
          <w:szCs w:val="22"/>
        </w:rPr>
      </w:pPr>
    </w:p>
    <w:p w14:paraId="06F2DE6A" w14:textId="77777777" w:rsidR="0077163D" w:rsidRPr="0077163D" w:rsidRDefault="0077163D" w:rsidP="0077163D">
      <w:pPr>
        <w:rPr>
          <w:rFonts w:ascii="Arial" w:hAnsi="Arial" w:cs="Arial"/>
          <w:sz w:val="22"/>
          <w:szCs w:val="22"/>
        </w:rPr>
      </w:pPr>
    </w:p>
    <w:p w14:paraId="2E4B31DF" w14:textId="7F8CBF5D" w:rsidR="0077163D" w:rsidRPr="0077163D" w:rsidRDefault="0077163D" w:rsidP="0077163D">
      <w:pPr>
        <w:rPr>
          <w:rFonts w:ascii="Arial" w:hAnsi="Arial" w:cs="Arial"/>
          <w:b/>
          <w:bCs/>
          <w:sz w:val="22"/>
          <w:szCs w:val="22"/>
        </w:rPr>
      </w:pPr>
      <w:r w:rsidRPr="0077163D">
        <w:rPr>
          <w:rFonts w:ascii="Arial" w:hAnsi="Arial" w:cs="Arial"/>
          <w:b/>
          <w:bCs/>
          <w:sz w:val="22"/>
          <w:szCs w:val="22"/>
        </w:rPr>
        <w:t xml:space="preserve">Reports to: </w:t>
      </w:r>
      <w:r w:rsidR="00D345D5">
        <w:rPr>
          <w:rFonts w:ascii="Arial" w:hAnsi="Arial" w:cs="Arial"/>
          <w:sz w:val="22"/>
          <w:szCs w:val="22"/>
        </w:rPr>
        <w:tab/>
      </w:r>
      <w:r w:rsidR="00D345D5">
        <w:rPr>
          <w:rFonts w:ascii="Arial" w:hAnsi="Arial" w:cs="Arial"/>
          <w:sz w:val="22"/>
          <w:szCs w:val="22"/>
        </w:rPr>
        <w:tab/>
      </w:r>
      <w:r w:rsidR="00E122E4">
        <w:rPr>
          <w:rFonts w:ascii="Arial" w:hAnsi="Arial" w:cs="Arial"/>
          <w:b/>
          <w:bCs/>
          <w:sz w:val="22"/>
          <w:szCs w:val="22"/>
        </w:rPr>
        <w:t>Policy Manager</w:t>
      </w:r>
      <w:r w:rsidRPr="0077163D">
        <w:rPr>
          <w:rFonts w:ascii="Arial" w:hAnsi="Arial" w:cs="Arial"/>
          <w:b/>
          <w:bCs/>
          <w:sz w:val="22"/>
          <w:szCs w:val="22"/>
        </w:rPr>
        <w:t xml:space="preserve">         </w:t>
      </w:r>
    </w:p>
    <w:p w14:paraId="4011DA7E" w14:textId="42761691" w:rsidR="0077163D" w:rsidRPr="0077163D" w:rsidRDefault="0077163D" w:rsidP="0077163D">
      <w:pPr>
        <w:rPr>
          <w:rFonts w:ascii="Arial" w:hAnsi="Arial" w:cs="Arial"/>
          <w:b/>
          <w:bCs/>
          <w:sz w:val="22"/>
          <w:szCs w:val="22"/>
        </w:rPr>
      </w:pPr>
      <w:r w:rsidRPr="0077163D">
        <w:rPr>
          <w:rFonts w:ascii="Arial" w:hAnsi="Arial" w:cs="Arial"/>
          <w:b/>
          <w:bCs/>
          <w:sz w:val="22"/>
          <w:szCs w:val="22"/>
        </w:rPr>
        <w:t xml:space="preserve">Accountable to: </w:t>
      </w:r>
      <w:r w:rsidR="00D345D5">
        <w:rPr>
          <w:rFonts w:ascii="Arial" w:hAnsi="Arial" w:cs="Arial"/>
          <w:b/>
          <w:bCs/>
          <w:sz w:val="22"/>
          <w:szCs w:val="22"/>
        </w:rPr>
        <w:tab/>
        <w:t>Director Governance and External Engagement</w:t>
      </w:r>
    </w:p>
    <w:p w14:paraId="4F91189E" w14:textId="671B3C22" w:rsidR="0077163D" w:rsidRPr="0077163D" w:rsidRDefault="0077163D" w:rsidP="00D345D5">
      <w:pPr>
        <w:pStyle w:val="Heading4"/>
        <w:rPr>
          <w:rFonts w:ascii="Arial" w:hAnsi="Arial" w:cs="Arial"/>
          <w:b w:val="0"/>
          <w:bCs/>
          <w:sz w:val="22"/>
          <w:szCs w:val="22"/>
        </w:rPr>
      </w:pPr>
      <w:r w:rsidRPr="0077163D">
        <w:rPr>
          <w:rFonts w:ascii="Arial" w:hAnsi="Arial" w:cs="Arial"/>
          <w:bCs/>
          <w:sz w:val="22"/>
          <w:szCs w:val="22"/>
        </w:rPr>
        <w:t xml:space="preserve">Hours: </w:t>
      </w:r>
      <w:r w:rsidR="00D345D5">
        <w:rPr>
          <w:rFonts w:ascii="Arial" w:hAnsi="Arial" w:cs="Arial"/>
          <w:b w:val="0"/>
          <w:bCs/>
          <w:sz w:val="22"/>
          <w:szCs w:val="22"/>
        </w:rPr>
        <w:tab/>
      </w:r>
      <w:r w:rsidR="00D345D5">
        <w:rPr>
          <w:rFonts w:ascii="Arial" w:hAnsi="Arial" w:cs="Arial"/>
          <w:b w:val="0"/>
          <w:bCs/>
          <w:sz w:val="22"/>
          <w:szCs w:val="22"/>
        </w:rPr>
        <w:tab/>
      </w:r>
      <w:r w:rsidR="00D345D5" w:rsidRPr="00D345D5">
        <w:rPr>
          <w:rFonts w:ascii="Arial" w:hAnsi="Arial" w:cs="Arial"/>
          <w:sz w:val="22"/>
          <w:szCs w:val="22"/>
        </w:rPr>
        <w:t>35 hours per week</w:t>
      </w:r>
      <w:r w:rsidR="00D345D5" w:rsidRPr="002F1B57">
        <w:rPr>
          <w:rFonts w:ascii="Arial" w:hAnsi="Arial" w:cs="Arial"/>
          <w:b w:val="0"/>
          <w:bCs/>
          <w:sz w:val="22"/>
          <w:szCs w:val="22"/>
        </w:rPr>
        <w:t xml:space="preserve">, exclusive of meal breaks, plus as many as </w:t>
      </w:r>
      <w:r w:rsidR="00D345D5">
        <w:rPr>
          <w:rFonts w:ascii="Arial" w:hAnsi="Arial" w:cs="Arial"/>
          <w:b w:val="0"/>
          <w:bCs/>
          <w:sz w:val="22"/>
          <w:szCs w:val="22"/>
        </w:rPr>
        <w:tab/>
      </w:r>
      <w:r w:rsidR="00D345D5">
        <w:rPr>
          <w:rFonts w:ascii="Arial" w:hAnsi="Arial" w:cs="Arial"/>
          <w:b w:val="0"/>
          <w:bCs/>
          <w:sz w:val="22"/>
          <w:szCs w:val="22"/>
        </w:rPr>
        <w:tab/>
      </w:r>
      <w:r w:rsidR="00D345D5">
        <w:rPr>
          <w:rFonts w:ascii="Arial" w:hAnsi="Arial" w:cs="Arial"/>
          <w:b w:val="0"/>
          <w:bCs/>
          <w:sz w:val="22"/>
          <w:szCs w:val="22"/>
        </w:rPr>
        <w:tab/>
      </w:r>
      <w:r w:rsidR="00D345D5">
        <w:rPr>
          <w:rFonts w:ascii="Arial" w:hAnsi="Arial" w:cs="Arial"/>
          <w:b w:val="0"/>
          <w:bCs/>
          <w:sz w:val="22"/>
          <w:szCs w:val="22"/>
        </w:rPr>
        <w:tab/>
      </w:r>
      <w:r w:rsidR="00D345D5" w:rsidRPr="002F1B57">
        <w:rPr>
          <w:rFonts w:ascii="Arial" w:hAnsi="Arial" w:cs="Arial"/>
          <w:b w:val="0"/>
          <w:bCs/>
          <w:sz w:val="22"/>
          <w:szCs w:val="22"/>
        </w:rPr>
        <w:t>required to fulfill the needs of the post</w:t>
      </w:r>
    </w:p>
    <w:p w14:paraId="225AAC76" w14:textId="32A1A3D0" w:rsidR="0077163D" w:rsidRPr="0077163D" w:rsidRDefault="00800CBF" w:rsidP="0077163D">
      <w:pPr>
        <w:rPr>
          <w:rFonts w:ascii="Arial" w:hAnsi="Arial" w:cs="Arial"/>
          <w:b/>
          <w:bCs/>
          <w:sz w:val="22"/>
          <w:szCs w:val="22"/>
        </w:rPr>
      </w:pPr>
      <w:r>
        <w:rPr>
          <w:rFonts w:ascii="Arial" w:hAnsi="Arial" w:cs="Arial"/>
          <w:b/>
          <w:bCs/>
          <w:sz w:val="22"/>
          <w:szCs w:val="22"/>
        </w:rPr>
        <w:t>Grade</w:t>
      </w:r>
      <w:r w:rsidR="0077163D" w:rsidRPr="0077163D">
        <w:rPr>
          <w:rFonts w:ascii="Arial" w:hAnsi="Arial" w:cs="Arial"/>
          <w:b/>
          <w:bCs/>
          <w:sz w:val="22"/>
          <w:szCs w:val="22"/>
        </w:rPr>
        <w:t xml:space="preserve">:               </w:t>
      </w:r>
      <w:r w:rsidR="00D345D5">
        <w:rPr>
          <w:rFonts w:ascii="Arial" w:hAnsi="Arial" w:cs="Arial"/>
          <w:b/>
          <w:bCs/>
          <w:sz w:val="22"/>
          <w:szCs w:val="22"/>
        </w:rPr>
        <w:tab/>
      </w:r>
      <w:r>
        <w:rPr>
          <w:rFonts w:ascii="Arial" w:hAnsi="Arial" w:cs="Arial"/>
          <w:b/>
          <w:bCs/>
          <w:sz w:val="22"/>
          <w:szCs w:val="22"/>
        </w:rPr>
        <w:t>7</w:t>
      </w:r>
    </w:p>
    <w:p w14:paraId="38636A8B" w14:textId="6319F5B7" w:rsidR="0077163D" w:rsidRPr="0077163D" w:rsidRDefault="0077163D" w:rsidP="0077163D">
      <w:pPr>
        <w:rPr>
          <w:rFonts w:ascii="Arial" w:hAnsi="Arial" w:cs="Arial"/>
          <w:sz w:val="22"/>
          <w:szCs w:val="22"/>
        </w:rPr>
      </w:pPr>
      <w:r w:rsidRPr="0077163D">
        <w:rPr>
          <w:rFonts w:ascii="Arial" w:hAnsi="Arial" w:cs="Arial"/>
          <w:b/>
          <w:bCs/>
          <w:sz w:val="22"/>
          <w:szCs w:val="22"/>
        </w:rPr>
        <w:t>Location:</w:t>
      </w:r>
      <w:r w:rsidRPr="0077163D">
        <w:rPr>
          <w:rFonts w:ascii="Arial" w:hAnsi="Arial" w:cs="Arial"/>
          <w:sz w:val="22"/>
          <w:szCs w:val="22"/>
        </w:rPr>
        <w:tab/>
      </w:r>
      <w:r w:rsidR="00D345D5">
        <w:rPr>
          <w:rFonts w:ascii="Arial" w:hAnsi="Arial" w:cs="Arial"/>
          <w:sz w:val="22"/>
          <w:szCs w:val="22"/>
        </w:rPr>
        <w:tab/>
      </w:r>
      <w:r w:rsidR="00D345D5" w:rsidRPr="00D345D5">
        <w:rPr>
          <w:rFonts w:ascii="Arial" w:hAnsi="Arial" w:cs="Arial"/>
          <w:b/>
          <w:bCs/>
          <w:sz w:val="22"/>
          <w:szCs w:val="22"/>
        </w:rPr>
        <w:t xml:space="preserve">Stevenage / </w:t>
      </w:r>
      <w:r w:rsidR="008A3A73">
        <w:rPr>
          <w:rFonts w:ascii="Arial" w:hAnsi="Arial" w:cs="Arial"/>
          <w:b/>
          <w:bCs/>
          <w:sz w:val="22"/>
          <w:szCs w:val="22"/>
        </w:rPr>
        <w:t xml:space="preserve">London / </w:t>
      </w:r>
      <w:r w:rsidR="00D345D5" w:rsidRPr="00D345D5">
        <w:rPr>
          <w:rFonts w:ascii="Arial" w:hAnsi="Arial" w:cs="Arial"/>
          <w:b/>
          <w:bCs/>
          <w:sz w:val="22"/>
          <w:szCs w:val="22"/>
        </w:rPr>
        <w:t>Flexible</w:t>
      </w:r>
    </w:p>
    <w:p w14:paraId="58FB295E" w14:textId="77777777" w:rsidR="0077163D" w:rsidRPr="0077163D" w:rsidRDefault="0077163D" w:rsidP="0077163D">
      <w:pPr>
        <w:rPr>
          <w:rFonts w:ascii="Arial" w:hAnsi="Arial" w:cs="Arial"/>
          <w:sz w:val="22"/>
          <w:szCs w:val="22"/>
        </w:rPr>
      </w:pPr>
    </w:p>
    <w:p w14:paraId="54528691" w14:textId="77777777" w:rsidR="0077163D" w:rsidRPr="0077163D" w:rsidRDefault="0077163D" w:rsidP="0077163D">
      <w:pPr>
        <w:rPr>
          <w:rFonts w:ascii="Arial" w:hAnsi="Arial" w:cs="Arial"/>
          <w:sz w:val="22"/>
          <w:szCs w:val="22"/>
        </w:rPr>
      </w:pPr>
    </w:p>
    <w:p w14:paraId="46126531" w14:textId="72CAAE1D" w:rsidR="0077163D" w:rsidRPr="0077163D" w:rsidRDefault="0077163D" w:rsidP="0077163D">
      <w:pPr>
        <w:rPr>
          <w:rFonts w:ascii="Arial" w:hAnsi="Arial" w:cs="Arial"/>
          <w:b/>
          <w:bCs/>
          <w:sz w:val="22"/>
          <w:szCs w:val="22"/>
        </w:rPr>
      </w:pPr>
      <w:r w:rsidRPr="0077163D">
        <w:rPr>
          <w:rFonts w:ascii="Arial" w:hAnsi="Arial" w:cs="Arial"/>
          <w:b/>
          <w:bCs/>
          <w:sz w:val="22"/>
          <w:szCs w:val="22"/>
        </w:rPr>
        <w:t>Setting the Scene</w:t>
      </w:r>
      <w:r w:rsidR="0014547E">
        <w:rPr>
          <w:rFonts w:ascii="Arial" w:hAnsi="Arial" w:cs="Arial"/>
          <w:b/>
          <w:bCs/>
          <w:sz w:val="22"/>
          <w:szCs w:val="22"/>
        </w:rPr>
        <w:t>:</w:t>
      </w:r>
    </w:p>
    <w:p w14:paraId="4AC0F05A" w14:textId="77777777" w:rsidR="0077163D" w:rsidRPr="0077163D" w:rsidRDefault="0077163D" w:rsidP="0077163D">
      <w:pPr>
        <w:rPr>
          <w:rFonts w:ascii="Arial" w:hAnsi="Arial" w:cs="Arial"/>
          <w:sz w:val="22"/>
          <w:szCs w:val="22"/>
        </w:rPr>
      </w:pPr>
    </w:p>
    <w:p w14:paraId="2A45F771" w14:textId="3539B467" w:rsidR="008F79D8" w:rsidRDefault="008F79D8" w:rsidP="0077163D">
      <w:pPr>
        <w:rPr>
          <w:rFonts w:ascii="Arial" w:hAnsi="Arial" w:cs="Arial"/>
          <w:sz w:val="22"/>
          <w:szCs w:val="22"/>
        </w:rPr>
      </w:pPr>
      <w:r>
        <w:rPr>
          <w:rFonts w:ascii="Arial" w:hAnsi="Arial" w:cs="Arial"/>
          <w:sz w:val="22"/>
          <w:szCs w:val="22"/>
        </w:rPr>
        <w:t>We are looking for a high-calibre Policy Officer</w:t>
      </w:r>
      <w:r w:rsidR="00F56766">
        <w:rPr>
          <w:rFonts w:ascii="Arial" w:hAnsi="Arial" w:cs="Arial"/>
          <w:sz w:val="22"/>
          <w:szCs w:val="22"/>
        </w:rPr>
        <w:t xml:space="preserve"> with a broad interest in policy to work across </w:t>
      </w:r>
      <w:r w:rsidR="00E122E4">
        <w:rPr>
          <w:rFonts w:ascii="Arial" w:hAnsi="Arial" w:cs="Arial"/>
          <w:sz w:val="22"/>
          <w:szCs w:val="22"/>
        </w:rPr>
        <w:t xml:space="preserve">the </w:t>
      </w:r>
      <w:r w:rsidR="00132718">
        <w:rPr>
          <w:rFonts w:ascii="Arial" w:hAnsi="Arial" w:cs="Arial"/>
          <w:sz w:val="22"/>
          <w:szCs w:val="22"/>
        </w:rPr>
        <w:t>IET’s Policy</w:t>
      </w:r>
      <w:r w:rsidR="00F56766">
        <w:rPr>
          <w:rFonts w:ascii="Arial" w:hAnsi="Arial" w:cs="Arial"/>
          <w:sz w:val="22"/>
          <w:szCs w:val="22"/>
        </w:rPr>
        <w:t xml:space="preserve"> team. The ideal candidate with have interests in </w:t>
      </w:r>
      <w:r w:rsidR="00132718">
        <w:rPr>
          <w:rFonts w:ascii="Arial" w:hAnsi="Arial" w:cs="Arial"/>
          <w:sz w:val="22"/>
          <w:szCs w:val="22"/>
        </w:rPr>
        <w:t>public p</w:t>
      </w:r>
      <w:r w:rsidR="00F56766">
        <w:rPr>
          <w:rFonts w:ascii="Arial" w:hAnsi="Arial" w:cs="Arial"/>
          <w:sz w:val="22"/>
          <w:szCs w:val="22"/>
        </w:rPr>
        <w:t>olicy areas including</w:t>
      </w:r>
      <w:r w:rsidR="004B0306">
        <w:rPr>
          <w:rFonts w:ascii="Arial" w:hAnsi="Arial" w:cs="Arial"/>
          <w:sz w:val="22"/>
          <w:szCs w:val="22"/>
        </w:rPr>
        <w:t xml:space="preserve">: </w:t>
      </w:r>
      <w:r w:rsidR="00F56766">
        <w:rPr>
          <w:rFonts w:ascii="Arial" w:hAnsi="Arial" w:cs="Arial"/>
          <w:sz w:val="22"/>
          <w:szCs w:val="22"/>
        </w:rPr>
        <w:t>Innovation and Skills, Energy and Net Zero, Transport and Healthcare. The ideal candidate will have</w:t>
      </w:r>
      <w:r>
        <w:rPr>
          <w:rFonts w:ascii="Arial" w:hAnsi="Arial" w:cs="Arial"/>
          <w:sz w:val="22"/>
          <w:szCs w:val="22"/>
        </w:rPr>
        <w:t xml:space="preserve"> an understanding and interest in Public Affairs</w:t>
      </w:r>
      <w:r w:rsidR="00F56766">
        <w:rPr>
          <w:rFonts w:ascii="Arial" w:hAnsi="Arial" w:cs="Arial"/>
          <w:sz w:val="22"/>
          <w:szCs w:val="22"/>
        </w:rPr>
        <w:t xml:space="preserve"> with contacts in key political areas</w:t>
      </w:r>
      <w:r>
        <w:rPr>
          <w:rFonts w:ascii="Arial" w:hAnsi="Arial" w:cs="Arial"/>
          <w:sz w:val="22"/>
          <w:szCs w:val="22"/>
        </w:rPr>
        <w:t>.</w:t>
      </w:r>
    </w:p>
    <w:p w14:paraId="07584A4E" w14:textId="612759D1" w:rsidR="00D345D5" w:rsidRDefault="00D345D5" w:rsidP="0077163D">
      <w:pPr>
        <w:rPr>
          <w:rFonts w:ascii="Arial" w:hAnsi="Arial" w:cs="Arial"/>
          <w:sz w:val="22"/>
          <w:szCs w:val="22"/>
        </w:rPr>
      </w:pPr>
    </w:p>
    <w:p w14:paraId="46A6E875" w14:textId="77777777" w:rsidR="00EA732B" w:rsidRPr="006F495D" w:rsidRDefault="00EA732B" w:rsidP="00EA732B">
      <w:pPr>
        <w:rPr>
          <w:rFonts w:ascii="Arial" w:hAnsi="Arial" w:cs="Arial"/>
          <w:sz w:val="22"/>
          <w:szCs w:val="22"/>
        </w:rPr>
      </w:pPr>
      <w:r w:rsidRPr="006F495D">
        <w:rPr>
          <w:rFonts w:ascii="Arial" w:hAnsi="Arial" w:cs="Arial"/>
          <w:sz w:val="22"/>
          <w:szCs w:val="22"/>
        </w:rPr>
        <w:t xml:space="preserve">The role sits within the Policy and Insight team which is part of the IET’s Governance and External Engagement Directorate. Thought leadership and policy is a key tenet of the IET’s strategy and the Policy </w:t>
      </w:r>
      <w:r>
        <w:rPr>
          <w:rFonts w:ascii="Arial" w:hAnsi="Arial" w:cs="Arial"/>
          <w:sz w:val="22"/>
          <w:szCs w:val="22"/>
        </w:rPr>
        <w:t xml:space="preserve">Advisor </w:t>
      </w:r>
      <w:r w:rsidRPr="006F495D">
        <w:rPr>
          <w:rFonts w:ascii="Arial" w:hAnsi="Arial" w:cs="Arial"/>
          <w:sz w:val="22"/>
          <w:szCs w:val="22"/>
        </w:rPr>
        <w:t>will be a key member of the team working to increase the IET’s policy impact and influence in the UK, establishing the IET as the first port of call for policymakers seeking credible, independent advice relating to the ways in which engineering, and technology can tackle critical societal challenges.</w:t>
      </w:r>
    </w:p>
    <w:p w14:paraId="3292DAE6" w14:textId="46E4803F" w:rsidR="008F79D8" w:rsidRDefault="008F79D8" w:rsidP="00D345D5">
      <w:pPr>
        <w:tabs>
          <w:tab w:val="left" w:pos="567"/>
          <w:tab w:val="left" w:pos="2835"/>
        </w:tabs>
        <w:rPr>
          <w:rFonts w:ascii="Arial" w:hAnsi="Arial" w:cs="Arial"/>
          <w:sz w:val="22"/>
          <w:szCs w:val="22"/>
        </w:rPr>
      </w:pPr>
    </w:p>
    <w:p w14:paraId="6C041E96" w14:textId="2DEEC8C5" w:rsidR="00D345D5" w:rsidRPr="00F10132" w:rsidRDefault="00DF55C9" w:rsidP="00F10132">
      <w:pPr>
        <w:shd w:val="clear" w:color="auto" w:fill="FFFFFF"/>
        <w:spacing w:after="100" w:afterAutospacing="1"/>
        <w:rPr>
          <w:rFonts w:ascii="Arial" w:hAnsi="Arial" w:cs="Arial"/>
          <w:color w:val="000000"/>
          <w:sz w:val="22"/>
          <w:szCs w:val="22"/>
          <w:lang w:eastAsia="en-GB"/>
        </w:rPr>
      </w:pPr>
      <w:r>
        <w:rPr>
          <w:rFonts w:ascii="Arial" w:hAnsi="Arial" w:cs="Arial"/>
          <w:color w:val="000000"/>
          <w:sz w:val="22"/>
          <w:szCs w:val="22"/>
          <w:lang w:eastAsia="en-GB"/>
        </w:rPr>
        <w:t xml:space="preserve">The role </w:t>
      </w:r>
      <w:r w:rsidRPr="00366AA3">
        <w:rPr>
          <w:rFonts w:ascii="Arial" w:hAnsi="Arial" w:cs="Arial"/>
          <w:color w:val="000000"/>
          <w:sz w:val="22"/>
          <w:szCs w:val="22"/>
          <w:lang w:eastAsia="en-GB"/>
        </w:rPr>
        <w:t>work</w:t>
      </w:r>
      <w:r>
        <w:rPr>
          <w:rFonts w:ascii="Arial" w:hAnsi="Arial" w:cs="Arial"/>
          <w:color w:val="000000"/>
          <w:sz w:val="22"/>
          <w:szCs w:val="22"/>
          <w:lang w:eastAsia="en-GB"/>
        </w:rPr>
        <w:t>s</w:t>
      </w:r>
      <w:r w:rsidRPr="00366AA3">
        <w:rPr>
          <w:rFonts w:ascii="Arial" w:hAnsi="Arial" w:cs="Arial"/>
          <w:color w:val="000000"/>
          <w:sz w:val="22"/>
          <w:szCs w:val="22"/>
          <w:lang w:eastAsia="en-GB"/>
        </w:rPr>
        <w:t xml:space="preserve"> closely with </w:t>
      </w:r>
      <w:r>
        <w:rPr>
          <w:rFonts w:ascii="Arial" w:hAnsi="Arial" w:cs="Arial"/>
          <w:color w:val="000000"/>
          <w:sz w:val="22"/>
          <w:szCs w:val="22"/>
          <w:lang w:eastAsia="en-GB"/>
        </w:rPr>
        <w:t xml:space="preserve">the </w:t>
      </w:r>
      <w:r w:rsidRPr="00366AA3">
        <w:rPr>
          <w:rFonts w:ascii="Arial" w:hAnsi="Arial" w:cs="Arial"/>
          <w:color w:val="000000"/>
          <w:sz w:val="22"/>
          <w:szCs w:val="22"/>
          <w:lang w:eastAsia="en-GB"/>
        </w:rPr>
        <w:t xml:space="preserve">Policy </w:t>
      </w:r>
      <w:r>
        <w:rPr>
          <w:rFonts w:ascii="Arial" w:hAnsi="Arial" w:cs="Arial"/>
          <w:color w:val="000000"/>
          <w:sz w:val="22"/>
          <w:szCs w:val="22"/>
          <w:lang w:eastAsia="en-GB"/>
        </w:rPr>
        <w:t xml:space="preserve">Advisors and Managers </w:t>
      </w:r>
      <w:r w:rsidRPr="00366AA3">
        <w:rPr>
          <w:rFonts w:ascii="Arial" w:hAnsi="Arial" w:cs="Arial"/>
          <w:color w:val="000000"/>
          <w:sz w:val="22"/>
          <w:szCs w:val="22"/>
          <w:lang w:eastAsia="en-GB"/>
        </w:rPr>
        <w:t xml:space="preserve">to formulate policy responses and develop policy positions. </w:t>
      </w:r>
      <w:r w:rsidR="00166D69">
        <w:rPr>
          <w:rFonts w:ascii="Arial" w:hAnsi="Arial" w:cs="Arial"/>
          <w:color w:val="000000"/>
          <w:sz w:val="22"/>
          <w:szCs w:val="22"/>
          <w:lang w:eastAsia="en-GB"/>
        </w:rPr>
        <w:t xml:space="preserve">The role will support </w:t>
      </w:r>
      <w:r w:rsidRPr="00366AA3">
        <w:rPr>
          <w:rFonts w:ascii="Arial" w:hAnsi="Arial" w:cs="Arial"/>
          <w:color w:val="000000"/>
          <w:sz w:val="22"/>
          <w:szCs w:val="22"/>
          <w:lang w:eastAsia="en-GB"/>
        </w:rPr>
        <w:t>projects that explore and research policy issues, drawing on quantitative and qualitative data collation and analysis.  </w:t>
      </w:r>
      <w:r w:rsidR="004C1C8B">
        <w:rPr>
          <w:rFonts w:ascii="Arial" w:hAnsi="Arial" w:cs="Arial"/>
          <w:color w:val="000000"/>
          <w:sz w:val="22"/>
          <w:szCs w:val="22"/>
          <w:lang w:eastAsia="en-GB"/>
        </w:rPr>
        <w:t>This role</w:t>
      </w:r>
      <w:r w:rsidRPr="00366AA3">
        <w:rPr>
          <w:rFonts w:ascii="Arial" w:hAnsi="Arial" w:cs="Arial"/>
          <w:color w:val="000000"/>
          <w:sz w:val="22"/>
          <w:szCs w:val="22"/>
          <w:lang w:eastAsia="en-GB"/>
        </w:rPr>
        <w:t xml:space="preserve"> also </w:t>
      </w:r>
      <w:r>
        <w:rPr>
          <w:rFonts w:ascii="Arial" w:hAnsi="Arial" w:cs="Arial"/>
          <w:color w:val="000000"/>
          <w:sz w:val="22"/>
          <w:szCs w:val="22"/>
          <w:lang w:eastAsia="en-GB"/>
        </w:rPr>
        <w:t>support</w:t>
      </w:r>
      <w:r w:rsidR="004C1C8B">
        <w:rPr>
          <w:rFonts w:ascii="Arial" w:hAnsi="Arial" w:cs="Arial"/>
          <w:color w:val="000000"/>
          <w:sz w:val="22"/>
          <w:szCs w:val="22"/>
          <w:lang w:eastAsia="en-GB"/>
        </w:rPr>
        <w:t>s</w:t>
      </w:r>
      <w:r>
        <w:rPr>
          <w:rFonts w:ascii="Arial" w:hAnsi="Arial" w:cs="Arial"/>
          <w:color w:val="000000"/>
          <w:sz w:val="22"/>
          <w:szCs w:val="22"/>
          <w:lang w:eastAsia="en-GB"/>
        </w:rPr>
        <w:t xml:space="preserve"> the team</w:t>
      </w:r>
      <w:r w:rsidR="00240C34">
        <w:rPr>
          <w:rFonts w:ascii="Arial" w:hAnsi="Arial" w:cs="Arial"/>
          <w:color w:val="000000"/>
          <w:sz w:val="22"/>
          <w:szCs w:val="22"/>
          <w:lang w:eastAsia="en-GB"/>
        </w:rPr>
        <w:t xml:space="preserve"> in </w:t>
      </w:r>
      <w:r>
        <w:rPr>
          <w:rFonts w:ascii="Arial" w:hAnsi="Arial" w:cs="Arial"/>
          <w:color w:val="000000"/>
          <w:sz w:val="22"/>
          <w:szCs w:val="22"/>
          <w:lang w:eastAsia="en-GB"/>
        </w:rPr>
        <w:t xml:space="preserve">helping to </w:t>
      </w:r>
      <w:r w:rsidRPr="00366AA3">
        <w:rPr>
          <w:rFonts w:ascii="Arial" w:hAnsi="Arial" w:cs="Arial"/>
          <w:color w:val="000000"/>
          <w:sz w:val="22"/>
          <w:szCs w:val="22"/>
          <w:lang w:eastAsia="en-GB"/>
        </w:rPr>
        <w:t>explain and promote the I</w:t>
      </w:r>
      <w:r>
        <w:rPr>
          <w:rFonts w:ascii="Arial" w:hAnsi="Arial" w:cs="Arial"/>
          <w:color w:val="000000"/>
          <w:sz w:val="22"/>
          <w:szCs w:val="22"/>
          <w:lang w:eastAsia="en-GB"/>
        </w:rPr>
        <w:t>ET’s</w:t>
      </w:r>
      <w:r w:rsidRPr="00366AA3">
        <w:rPr>
          <w:rFonts w:ascii="Arial" w:hAnsi="Arial" w:cs="Arial"/>
          <w:color w:val="000000"/>
          <w:sz w:val="22"/>
          <w:szCs w:val="22"/>
          <w:lang w:eastAsia="en-GB"/>
        </w:rPr>
        <w:t xml:space="preserve"> policy positions to a range of audiences</w:t>
      </w:r>
      <w:r w:rsidR="00240C34">
        <w:rPr>
          <w:rFonts w:ascii="Arial" w:hAnsi="Arial" w:cs="Arial"/>
          <w:color w:val="000000"/>
          <w:sz w:val="22"/>
          <w:szCs w:val="22"/>
          <w:lang w:eastAsia="en-GB"/>
        </w:rPr>
        <w:t xml:space="preserve">. This will include </w:t>
      </w:r>
      <w:r w:rsidR="008413C6">
        <w:rPr>
          <w:rFonts w:ascii="Arial" w:hAnsi="Arial" w:cs="Arial"/>
          <w:color w:val="000000"/>
          <w:sz w:val="22"/>
          <w:szCs w:val="22"/>
          <w:lang w:eastAsia="en-GB"/>
        </w:rPr>
        <w:t xml:space="preserve">drafting and </w:t>
      </w:r>
      <w:r w:rsidR="004C1C8B">
        <w:rPr>
          <w:rFonts w:ascii="Arial" w:hAnsi="Arial" w:cs="Arial"/>
          <w:color w:val="000000"/>
          <w:sz w:val="22"/>
          <w:szCs w:val="22"/>
          <w:lang w:eastAsia="en-GB"/>
        </w:rPr>
        <w:t>contributing to</w:t>
      </w:r>
      <w:r w:rsidRPr="00366AA3">
        <w:rPr>
          <w:rFonts w:ascii="Arial" w:hAnsi="Arial" w:cs="Arial"/>
          <w:color w:val="000000"/>
          <w:sz w:val="22"/>
          <w:szCs w:val="22"/>
          <w:lang w:eastAsia="en-GB"/>
        </w:rPr>
        <w:t xml:space="preserve"> </w:t>
      </w:r>
      <w:r w:rsidR="000104B9">
        <w:rPr>
          <w:rFonts w:ascii="Arial" w:hAnsi="Arial" w:cs="Arial"/>
          <w:color w:val="000000"/>
          <w:sz w:val="22"/>
          <w:szCs w:val="22"/>
          <w:lang w:eastAsia="en-GB"/>
        </w:rPr>
        <w:t xml:space="preserve">documents and </w:t>
      </w:r>
      <w:r w:rsidRPr="00366AA3">
        <w:rPr>
          <w:rFonts w:ascii="Arial" w:hAnsi="Arial" w:cs="Arial"/>
          <w:color w:val="000000"/>
          <w:sz w:val="22"/>
          <w:szCs w:val="22"/>
          <w:lang w:eastAsia="en-GB"/>
        </w:rPr>
        <w:t>presentations</w:t>
      </w:r>
      <w:r w:rsidR="000104B9">
        <w:rPr>
          <w:rFonts w:ascii="Arial" w:hAnsi="Arial" w:cs="Arial"/>
          <w:color w:val="000000"/>
          <w:sz w:val="22"/>
          <w:szCs w:val="22"/>
          <w:lang w:eastAsia="en-GB"/>
        </w:rPr>
        <w:t xml:space="preserve"> for</w:t>
      </w:r>
      <w:r w:rsidR="00240C34" w:rsidRPr="00240C34">
        <w:rPr>
          <w:rFonts w:ascii="Arial" w:hAnsi="Arial" w:cs="Arial"/>
          <w:color w:val="000000"/>
          <w:sz w:val="22"/>
          <w:szCs w:val="22"/>
          <w:lang w:eastAsia="en-GB"/>
        </w:rPr>
        <w:t xml:space="preserve"> </w:t>
      </w:r>
      <w:r w:rsidR="00240C34" w:rsidRPr="00366AA3">
        <w:rPr>
          <w:rFonts w:ascii="Arial" w:hAnsi="Arial" w:cs="Arial"/>
          <w:color w:val="000000"/>
          <w:sz w:val="22"/>
          <w:szCs w:val="22"/>
          <w:lang w:eastAsia="en-GB"/>
        </w:rPr>
        <w:t>government and other decision-makers</w:t>
      </w:r>
      <w:r w:rsidR="002E14B1">
        <w:rPr>
          <w:rFonts w:ascii="Arial" w:hAnsi="Arial" w:cs="Arial"/>
          <w:color w:val="000000"/>
          <w:sz w:val="22"/>
          <w:szCs w:val="22"/>
          <w:lang w:eastAsia="en-GB"/>
        </w:rPr>
        <w:t xml:space="preserve">, and IET spokespeople – including </w:t>
      </w:r>
      <w:r w:rsidR="00E20C26">
        <w:rPr>
          <w:rFonts w:ascii="Arial" w:hAnsi="Arial" w:cs="Arial"/>
          <w:color w:val="000000"/>
          <w:sz w:val="22"/>
          <w:szCs w:val="22"/>
          <w:lang w:eastAsia="en-GB"/>
        </w:rPr>
        <w:t>consultation s</w:t>
      </w:r>
      <w:r w:rsidRPr="00366AA3">
        <w:rPr>
          <w:rFonts w:ascii="Arial" w:hAnsi="Arial" w:cs="Arial"/>
          <w:color w:val="000000"/>
          <w:sz w:val="22"/>
          <w:szCs w:val="22"/>
          <w:lang w:eastAsia="en-GB"/>
        </w:rPr>
        <w:t>ubmissions</w:t>
      </w:r>
      <w:r w:rsidR="00E20C26">
        <w:rPr>
          <w:rFonts w:ascii="Arial" w:hAnsi="Arial" w:cs="Arial"/>
          <w:color w:val="000000"/>
          <w:sz w:val="22"/>
          <w:szCs w:val="22"/>
          <w:lang w:eastAsia="en-GB"/>
        </w:rPr>
        <w:t xml:space="preserve">, </w:t>
      </w:r>
      <w:r w:rsidRPr="00366AA3">
        <w:rPr>
          <w:rFonts w:ascii="Arial" w:hAnsi="Arial" w:cs="Arial"/>
          <w:color w:val="000000"/>
          <w:sz w:val="22"/>
          <w:szCs w:val="22"/>
          <w:lang w:eastAsia="en-GB"/>
        </w:rPr>
        <w:t>policy position papers, briefings, reports, and speeches.</w:t>
      </w:r>
    </w:p>
    <w:p w14:paraId="0F4B45A2" w14:textId="77777777" w:rsidR="0077163D" w:rsidRPr="0077163D" w:rsidRDefault="0077163D" w:rsidP="0077163D">
      <w:pPr>
        <w:rPr>
          <w:rFonts w:ascii="Arial" w:hAnsi="Arial" w:cs="Arial"/>
          <w:sz w:val="22"/>
          <w:szCs w:val="22"/>
        </w:rPr>
      </w:pPr>
    </w:p>
    <w:p w14:paraId="55BB1DE9" w14:textId="3C43095B" w:rsidR="0077163D" w:rsidRPr="0077163D" w:rsidRDefault="0077163D" w:rsidP="0077163D">
      <w:pPr>
        <w:rPr>
          <w:rFonts w:ascii="Arial" w:hAnsi="Arial" w:cs="Arial"/>
          <w:b/>
          <w:bCs/>
          <w:sz w:val="22"/>
          <w:szCs w:val="22"/>
        </w:rPr>
      </w:pPr>
      <w:r w:rsidRPr="0077163D">
        <w:rPr>
          <w:rFonts w:ascii="Arial" w:hAnsi="Arial" w:cs="Arial"/>
          <w:b/>
          <w:bCs/>
          <w:sz w:val="22"/>
          <w:szCs w:val="22"/>
        </w:rPr>
        <w:t>Our Five Behaviours</w:t>
      </w:r>
      <w:r w:rsidR="0014547E">
        <w:rPr>
          <w:rFonts w:ascii="Arial" w:hAnsi="Arial" w:cs="Arial"/>
          <w:b/>
          <w:bCs/>
          <w:sz w:val="22"/>
          <w:szCs w:val="22"/>
        </w:rPr>
        <w:t>:</w:t>
      </w:r>
    </w:p>
    <w:p w14:paraId="0677471E" w14:textId="77777777" w:rsidR="0077163D" w:rsidRPr="0077163D" w:rsidRDefault="0077163D" w:rsidP="0077163D">
      <w:pPr>
        <w:rPr>
          <w:rFonts w:ascii="Arial" w:hAnsi="Arial" w:cs="Arial"/>
          <w:sz w:val="22"/>
          <w:szCs w:val="22"/>
        </w:rPr>
      </w:pPr>
    </w:p>
    <w:p w14:paraId="1BD7C688" w14:textId="6E7AE153" w:rsidR="0077163D" w:rsidRPr="0077163D" w:rsidRDefault="0077163D" w:rsidP="0077163D">
      <w:pPr>
        <w:pStyle w:val="ListParagraph"/>
        <w:numPr>
          <w:ilvl w:val="0"/>
          <w:numId w:val="5"/>
        </w:numPr>
        <w:ind w:left="709" w:hanging="349"/>
        <w:rPr>
          <w:rFonts w:ascii="Arial" w:hAnsi="Arial" w:cs="Arial"/>
          <w:sz w:val="22"/>
          <w:szCs w:val="22"/>
        </w:rPr>
      </w:pPr>
      <w:r w:rsidRPr="0077163D">
        <w:rPr>
          <w:rFonts w:ascii="Arial" w:hAnsi="Arial" w:cs="Arial"/>
          <w:sz w:val="22"/>
          <w:szCs w:val="22"/>
        </w:rPr>
        <w:t>I</w:t>
      </w:r>
      <w:r w:rsidR="00966D95">
        <w:rPr>
          <w:rFonts w:ascii="Arial" w:hAnsi="Arial" w:cs="Arial"/>
          <w:sz w:val="22"/>
          <w:szCs w:val="22"/>
        </w:rPr>
        <w:t xml:space="preserve"> i</w:t>
      </w:r>
      <w:r w:rsidRPr="0077163D">
        <w:rPr>
          <w:rFonts w:ascii="Arial" w:hAnsi="Arial" w:cs="Arial"/>
          <w:sz w:val="22"/>
          <w:szCs w:val="22"/>
        </w:rPr>
        <w:t>nclude Everyone</w:t>
      </w:r>
    </w:p>
    <w:p w14:paraId="3FE7FDCA" w14:textId="65D50D3F" w:rsidR="0077163D" w:rsidRPr="0077163D" w:rsidRDefault="0077163D" w:rsidP="0077163D">
      <w:pPr>
        <w:pStyle w:val="ListParagraph"/>
        <w:numPr>
          <w:ilvl w:val="0"/>
          <w:numId w:val="5"/>
        </w:numPr>
        <w:ind w:left="709" w:hanging="349"/>
        <w:rPr>
          <w:rFonts w:ascii="Arial" w:hAnsi="Arial" w:cs="Arial"/>
          <w:sz w:val="22"/>
          <w:szCs w:val="22"/>
        </w:rPr>
      </w:pPr>
      <w:r w:rsidRPr="0077163D">
        <w:rPr>
          <w:rFonts w:ascii="Arial" w:hAnsi="Arial" w:cs="Arial"/>
          <w:sz w:val="22"/>
          <w:szCs w:val="22"/>
        </w:rPr>
        <w:t>I do my very best</w:t>
      </w:r>
    </w:p>
    <w:p w14:paraId="41FFF291" w14:textId="4AADBF1C" w:rsidR="0077163D" w:rsidRPr="0077163D" w:rsidRDefault="0077163D" w:rsidP="0077163D">
      <w:pPr>
        <w:pStyle w:val="ListParagraph"/>
        <w:numPr>
          <w:ilvl w:val="0"/>
          <w:numId w:val="5"/>
        </w:numPr>
        <w:ind w:left="709" w:hanging="349"/>
        <w:rPr>
          <w:rFonts w:ascii="Arial" w:hAnsi="Arial" w:cs="Arial"/>
          <w:sz w:val="22"/>
          <w:szCs w:val="22"/>
        </w:rPr>
      </w:pPr>
      <w:r w:rsidRPr="0077163D">
        <w:rPr>
          <w:rFonts w:ascii="Arial" w:hAnsi="Arial" w:cs="Arial"/>
          <w:sz w:val="22"/>
          <w:szCs w:val="22"/>
        </w:rPr>
        <w:t>I take full ownership</w:t>
      </w:r>
    </w:p>
    <w:p w14:paraId="130989C2" w14:textId="36694653" w:rsidR="0077163D" w:rsidRPr="0077163D" w:rsidRDefault="0077163D" w:rsidP="0077163D">
      <w:pPr>
        <w:pStyle w:val="ListParagraph"/>
        <w:numPr>
          <w:ilvl w:val="0"/>
          <w:numId w:val="5"/>
        </w:numPr>
        <w:ind w:left="709" w:hanging="349"/>
        <w:rPr>
          <w:rFonts w:ascii="Arial" w:hAnsi="Arial" w:cs="Arial"/>
          <w:sz w:val="22"/>
          <w:szCs w:val="22"/>
        </w:rPr>
      </w:pPr>
      <w:r w:rsidRPr="0077163D">
        <w:rPr>
          <w:rFonts w:ascii="Arial" w:hAnsi="Arial" w:cs="Arial"/>
          <w:sz w:val="22"/>
          <w:szCs w:val="22"/>
        </w:rPr>
        <w:t>I work well with others</w:t>
      </w:r>
    </w:p>
    <w:p w14:paraId="6FF68C39" w14:textId="760BA1D3" w:rsidR="0077163D" w:rsidRPr="0077163D" w:rsidRDefault="0077163D" w:rsidP="0077163D">
      <w:pPr>
        <w:pStyle w:val="ListParagraph"/>
        <w:numPr>
          <w:ilvl w:val="0"/>
          <w:numId w:val="5"/>
        </w:numPr>
        <w:ind w:left="709" w:hanging="349"/>
        <w:rPr>
          <w:rFonts w:ascii="Arial" w:hAnsi="Arial" w:cs="Arial"/>
          <w:sz w:val="22"/>
          <w:szCs w:val="22"/>
        </w:rPr>
      </w:pPr>
      <w:r w:rsidRPr="0077163D">
        <w:rPr>
          <w:rFonts w:ascii="Arial" w:hAnsi="Arial" w:cs="Arial"/>
          <w:sz w:val="22"/>
          <w:szCs w:val="22"/>
        </w:rPr>
        <w:t>I openly communicate</w:t>
      </w:r>
    </w:p>
    <w:p w14:paraId="606E621D" w14:textId="77777777" w:rsidR="0077163D" w:rsidRPr="0077163D" w:rsidRDefault="0077163D" w:rsidP="0077163D">
      <w:pPr>
        <w:rPr>
          <w:rFonts w:ascii="Arial" w:hAnsi="Arial" w:cs="Arial"/>
          <w:sz w:val="22"/>
          <w:szCs w:val="22"/>
        </w:rPr>
      </w:pPr>
    </w:p>
    <w:p w14:paraId="05B6D2AC" w14:textId="77777777" w:rsidR="0077163D" w:rsidRPr="00AE4ECC" w:rsidRDefault="0077163D" w:rsidP="0077163D">
      <w:pPr>
        <w:rPr>
          <w:rFonts w:ascii="Arial" w:hAnsi="Arial" w:cs="Arial"/>
          <w:b/>
          <w:bCs/>
          <w:sz w:val="22"/>
          <w:szCs w:val="22"/>
        </w:rPr>
      </w:pPr>
      <w:r w:rsidRPr="00AE4ECC">
        <w:rPr>
          <w:rFonts w:ascii="Arial" w:hAnsi="Arial" w:cs="Arial"/>
          <w:b/>
          <w:bCs/>
          <w:sz w:val="22"/>
          <w:szCs w:val="22"/>
        </w:rPr>
        <w:t>Key Accountabilities (not necessarily in priority order):</w:t>
      </w:r>
    </w:p>
    <w:p w14:paraId="51BCC5AF" w14:textId="77777777" w:rsidR="0077163D" w:rsidRPr="0077163D" w:rsidRDefault="0077163D" w:rsidP="0077163D">
      <w:pPr>
        <w:rPr>
          <w:rFonts w:ascii="Arial" w:hAnsi="Arial" w:cs="Arial"/>
          <w:sz w:val="22"/>
          <w:szCs w:val="22"/>
        </w:rPr>
      </w:pPr>
    </w:p>
    <w:p w14:paraId="72615CA6" w14:textId="6FC7FB8A" w:rsidR="00AB49A5" w:rsidRPr="008F79D8" w:rsidRDefault="005826EF" w:rsidP="00653ABC">
      <w:pPr>
        <w:pStyle w:val="ListParagraph"/>
        <w:numPr>
          <w:ilvl w:val="0"/>
          <w:numId w:val="1"/>
        </w:numPr>
        <w:ind w:left="357" w:hanging="357"/>
        <w:contextualSpacing w:val="0"/>
      </w:pPr>
      <w:r w:rsidRPr="008F21C5">
        <w:rPr>
          <w:rFonts w:ascii="Arial" w:hAnsi="Arial" w:cs="Arial"/>
          <w:sz w:val="22"/>
          <w:szCs w:val="22"/>
        </w:rPr>
        <w:t>Under the guidance of the</w:t>
      </w:r>
      <w:r>
        <w:rPr>
          <w:rFonts w:ascii="Arial" w:hAnsi="Arial" w:cs="Arial"/>
          <w:sz w:val="22"/>
          <w:szCs w:val="22"/>
        </w:rPr>
        <w:t xml:space="preserve"> </w:t>
      </w:r>
      <w:r w:rsidR="00FA20C2">
        <w:rPr>
          <w:rFonts w:ascii="Arial" w:hAnsi="Arial" w:cs="Arial"/>
          <w:sz w:val="22"/>
          <w:szCs w:val="22"/>
        </w:rPr>
        <w:t>Policy Advisors and Managers</w:t>
      </w:r>
      <w:r>
        <w:rPr>
          <w:rFonts w:ascii="Arial" w:hAnsi="Arial" w:cs="Arial"/>
          <w:sz w:val="22"/>
          <w:szCs w:val="22"/>
        </w:rPr>
        <w:t>, work</w:t>
      </w:r>
      <w:r w:rsidR="00AB49A5">
        <w:rPr>
          <w:rFonts w:ascii="Arial" w:hAnsi="Arial" w:cs="Arial"/>
          <w:sz w:val="22"/>
          <w:szCs w:val="22"/>
        </w:rPr>
        <w:t xml:space="preserve"> to support a broad portfolio of work across the engineering sectors</w:t>
      </w:r>
      <w:r w:rsidR="007D7D89">
        <w:rPr>
          <w:rFonts w:ascii="Arial" w:hAnsi="Arial" w:cs="Arial"/>
          <w:sz w:val="22"/>
          <w:szCs w:val="22"/>
        </w:rPr>
        <w:t>, including:</w:t>
      </w:r>
    </w:p>
    <w:p w14:paraId="3BDD0F59" w14:textId="25D3AD0B" w:rsidR="008F79D8" w:rsidRPr="00022619" w:rsidRDefault="008F79D8" w:rsidP="007D7D89">
      <w:pPr>
        <w:pStyle w:val="ListParagraph"/>
        <w:numPr>
          <w:ilvl w:val="1"/>
          <w:numId w:val="1"/>
        </w:numPr>
        <w:contextualSpacing w:val="0"/>
      </w:pPr>
      <w:r>
        <w:rPr>
          <w:rFonts w:ascii="Arial" w:hAnsi="Arial" w:cs="Arial"/>
          <w:sz w:val="22"/>
          <w:szCs w:val="22"/>
        </w:rPr>
        <w:t>Undertake research, evidence gathering and applying critical analysis to a variety of engineering topics</w:t>
      </w:r>
      <w:r w:rsidR="00253B5E">
        <w:rPr>
          <w:rFonts w:ascii="Arial" w:hAnsi="Arial" w:cs="Arial"/>
          <w:sz w:val="22"/>
          <w:szCs w:val="22"/>
        </w:rPr>
        <w:t>,</w:t>
      </w:r>
    </w:p>
    <w:p w14:paraId="25FF8ED9" w14:textId="1520FD9B" w:rsidR="00253B5E" w:rsidRPr="00253B5E" w:rsidRDefault="00022619" w:rsidP="007D7D89">
      <w:pPr>
        <w:pStyle w:val="ListParagraph"/>
        <w:numPr>
          <w:ilvl w:val="1"/>
          <w:numId w:val="1"/>
        </w:numPr>
        <w:contextualSpacing w:val="0"/>
      </w:pPr>
      <w:r>
        <w:rPr>
          <w:rFonts w:ascii="Arial" w:hAnsi="Arial" w:cs="Arial"/>
          <w:sz w:val="22"/>
          <w:szCs w:val="22"/>
        </w:rPr>
        <w:t>Identify policy areas and contribute to policy thinking</w:t>
      </w:r>
      <w:r w:rsidR="00253B5E">
        <w:rPr>
          <w:rFonts w:ascii="Arial" w:hAnsi="Arial" w:cs="Arial"/>
          <w:sz w:val="22"/>
          <w:szCs w:val="22"/>
        </w:rPr>
        <w:t>,</w:t>
      </w:r>
    </w:p>
    <w:p w14:paraId="15191308" w14:textId="465B3536" w:rsidR="00022619" w:rsidRPr="008F79D8" w:rsidRDefault="00253B5E" w:rsidP="007D7D89">
      <w:pPr>
        <w:pStyle w:val="ListParagraph"/>
        <w:numPr>
          <w:ilvl w:val="1"/>
          <w:numId w:val="1"/>
        </w:numPr>
        <w:contextualSpacing w:val="0"/>
      </w:pPr>
      <w:r>
        <w:rPr>
          <w:rFonts w:ascii="Arial" w:hAnsi="Arial" w:cs="Arial"/>
          <w:sz w:val="22"/>
          <w:szCs w:val="22"/>
        </w:rPr>
        <w:lastRenderedPageBreak/>
        <w:t>D</w:t>
      </w:r>
      <w:r w:rsidR="00022619">
        <w:rPr>
          <w:rFonts w:ascii="Arial" w:hAnsi="Arial" w:cs="Arial"/>
          <w:sz w:val="22"/>
          <w:szCs w:val="22"/>
        </w:rPr>
        <w:t>rafting material from project group and panel activities including reports, briefings and presentations</w:t>
      </w:r>
      <w:r w:rsidR="00735CAB">
        <w:rPr>
          <w:rFonts w:ascii="Arial" w:hAnsi="Arial" w:cs="Arial"/>
          <w:sz w:val="22"/>
          <w:szCs w:val="22"/>
        </w:rPr>
        <w:t>.</w:t>
      </w:r>
    </w:p>
    <w:p w14:paraId="4B9717B8" w14:textId="15A4E7A4" w:rsidR="00022619" w:rsidRPr="004B0306" w:rsidRDefault="008F79D8" w:rsidP="00653ABC">
      <w:pPr>
        <w:pStyle w:val="ListParagraph"/>
        <w:numPr>
          <w:ilvl w:val="0"/>
          <w:numId w:val="1"/>
        </w:numPr>
        <w:ind w:left="357" w:hanging="357"/>
        <w:contextualSpacing w:val="0"/>
      </w:pPr>
      <w:r>
        <w:rPr>
          <w:rFonts w:ascii="Arial" w:hAnsi="Arial" w:cs="Arial"/>
          <w:sz w:val="22"/>
          <w:szCs w:val="22"/>
        </w:rPr>
        <w:t>Engage with a wide range of stakeholders to understand the industry and academi</w:t>
      </w:r>
      <w:r w:rsidR="00F56766">
        <w:rPr>
          <w:rFonts w:ascii="Arial" w:hAnsi="Arial" w:cs="Arial"/>
          <w:sz w:val="22"/>
          <w:szCs w:val="22"/>
        </w:rPr>
        <w:t>c</w:t>
      </w:r>
      <w:r>
        <w:rPr>
          <w:rFonts w:ascii="Arial" w:hAnsi="Arial" w:cs="Arial"/>
          <w:sz w:val="22"/>
          <w:szCs w:val="22"/>
        </w:rPr>
        <w:t xml:space="preserve"> attitudes to</w:t>
      </w:r>
      <w:r w:rsidR="00022619">
        <w:rPr>
          <w:rFonts w:ascii="Arial" w:hAnsi="Arial" w:cs="Arial"/>
          <w:sz w:val="22"/>
          <w:szCs w:val="22"/>
        </w:rPr>
        <w:t xml:space="preserve"> </w:t>
      </w:r>
      <w:r>
        <w:rPr>
          <w:rFonts w:ascii="Arial" w:hAnsi="Arial" w:cs="Arial"/>
          <w:sz w:val="22"/>
          <w:szCs w:val="22"/>
        </w:rPr>
        <w:t>key policy agendas</w:t>
      </w:r>
      <w:r w:rsidR="00022619">
        <w:rPr>
          <w:rFonts w:ascii="Arial" w:hAnsi="Arial" w:cs="Arial"/>
          <w:sz w:val="22"/>
          <w:szCs w:val="22"/>
        </w:rPr>
        <w:t xml:space="preserve"> and increase the impact of the IET’s work – both within the IET and externally</w:t>
      </w:r>
      <w:r w:rsidR="005774F1">
        <w:rPr>
          <w:rFonts w:ascii="Arial" w:hAnsi="Arial" w:cs="Arial"/>
          <w:sz w:val="22"/>
          <w:szCs w:val="22"/>
        </w:rPr>
        <w:t>.</w:t>
      </w:r>
    </w:p>
    <w:p w14:paraId="4BDC77CC" w14:textId="2B2D6F5A" w:rsidR="00F56766" w:rsidRPr="00653ABC" w:rsidRDefault="00F56766" w:rsidP="00653ABC">
      <w:pPr>
        <w:pStyle w:val="ListParagraph"/>
        <w:numPr>
          <w:ilvl w:val="0"/>
          <w:numId w:val="1"/>
        </w:numPr>
        <w:ind w:left="357" w:hanging="357"/>
        <w:contextualSpacing w:val="0"/>
      </w:pPr>
      <w:r>
        <w:rPr>
          <w:rFonts w:ascii="Arial" w:hAnsi="Arial" w:cs="Arial"/>
          <w:sz w:val="22"/>
          <w:szCs w:val="22"/>
        </w:rPr>
        <w:t>Understand complex work from stakeholders and turn this into simple policy briefings for Government.</w:t>
      </w:r>
    </w:p>
    <w:p w14:paraId="73BDB97E" w14:textId="72573174" w:rsidR="008F79D8" w:rsidRPr="00022619" w:rsidRDefault="00A40057" w:rsidP="00653ABC">
      <w:pPr>
        <w:pStyle w:val="ListParagraph"/>
        <w:numPr>
          <w:ilvl w:val="0"/>
          <w:numId w:val="1"/>
        </w:numPr>
        <w:ind w:left="357" w:hanging="357"/>
        <w:contextualSpacing w:val="0"/>
      </w:pPr>
      <w:r>
        <w:rPr>
          <w:rFonts w:ascii="Arial" w:hAnsi="Arial" w:cs="Arial"/>
          <w:sz w:val="22"/>
          <w:szCs w:val="22"/>
        </w:rPr>
        <w:t>Work with our volunteers to d</w:t>
      </w:r>
      <w:r w:rsidR="008F79D8">
        <w:rPr>
          <w:rFonts w:ascii="Arial" w:hAnsi="Arial" w:cs="Arial"/>
          <w:sz w:val="22"/>
          <w:szCs w:val="22"/>
        </w:rPr>
        <w:t>raft responses to consultations and submissions</w:t>
      </w:r>
      <w:r w:rsidR="005774F1">
        <w:rPr>
          <w:rFonts w:ascii="Arial" w:hAnsi="Arial" w:cs="Arial"/>
          <w:sz w:val="22"/>
          <w:szCs w:val="22"/>
        </w:rPr>
        <w:t>.</w:t>
      </w:r>
    </w:p>
    <w:p w14:paraId="7B8E0CBF" w14:textId="161115CC" w:rsidR="00022619" w:rsidRPr="00022619" w:rsidRDefault="00022619" w:rsidP="00653ABC">
      <w:pPr>
        <w:pStyle w:val="ListParagraph"/>
        <w:numPr>
          <w:ilvl w:val="0"/>
          <w:numId w:val="1"/>
        </w:numPr>
        <w:ind w:left="357" w:hanging="357"/>
        <w:contextualSpacing w:val="0"/>
      </w:pPr>
      <w:r>
        <w:rPr>
          <w:rFonts w:ascii="Arial" w:hAnsi="Arial" w:cs="Arial"/>
          <w:sz w:val="22"/>
          <w:szCs w:val="22"/>
        </w:rPr>
        <w:t>Work closely with the Public Affairs, Content, Strategic Marketing, and Communications teams to plan the development and release of information to help maxmise the impact of our policy and insight outputs</w:t>
      </w:r>
      <w:r w:rsidR="005774F1">
        <w:rPr>
          <w:rFonts w:ascii="Arial" w:hAnsi="Arial" w:cs="Arial"/>
          <w:sz w:val="22"/>
          <w:szCs w:val="22"/>
        </w:rPr>
        <w:t>.</w:t>
      </w:r>
    </w:p>
    <w:p w14:paraId="5840383C" w14:textId="48746C5A" w:rsidR="00AB49A5" w:rsidRPr="00AB49A5" w:rsidRDefault="00974A7E" w:rsidP="00653ABC">
      <w:pPr>
        <w:pStyle w:val="ListParagraph"/>
        <w:numPr>
          <w:ilvl w:val="0"/>
          <w:numId w:val="1"/>
        </w:numPr>
        <w:ind w:left="357" w:hanging="357"/>
        <w:contextualSpacing w:val="0"/>
      </w:pPr>
      <w:r>
        <w:rPr>
          <w:rFonts w:ascii="Arial" w:hAnsi="Arial" w:cs="Arial"/>
          <w:sz w:val="22"/>
          <w:szCs w:val="22"/>
        </w:rPr>
        <w:t>Help s</w:t>
      </w:r>
      <w:r w:rsidR="00AB49A5" w:rsidRPr="00022619">
        <w:rPr>
          <w:rFonts w:ascii="Arial" w:hAnsi="Arial" w:cs="Arial"/>
          <w:sz w:val="22"/>
          <w:szCs w:val="22"/>
        </w:rPr>
        <w:t xml:space="preserve">hape our engagement with key public policy events and </w:t>
      </w:r>
      <w:r w:rsidR="00653ABC" w:rsidRPr="00022619">
        <w:rPr>
          <w:rFonts w:ascii="Arial" w:hAnsi="Arial" w:cs="Arial"/>
          <w:sz w:val="22"/>
          <w:szCs w:val="22"/>
        </w:rPr>
        <w:t>discussions and</w:t>
      </w:r>
      <w:r w:rsidR="00AB49A5" w:rsidRPr="00022619">
        <w:rPr>
          <w:rFonts w:ascii="Arial" w:hAnsi="Arial" w:cs="Arial"/>
          <w:sz w:val="22"/>
          <w:szCs w:val="22"/>
        </w:rPr>
        <w:t xml:space="preserve"> coordinate impactful roundtables and workshops in response to requests for engineering input into a range of policy challenges.</w:t>
      </w:r>
    </w:p>
    <w:p w14:paraId="14E92001" w14:textId="04A3C1E3" w:rsidR="00AB49A5" w:rsidRPr="00022619" w:rsidRDefault="00AB49A5" w:rsidP="00653ABC">
      <w:pPr>
        <w:pStyle w:val="ListParagraph"/>
        <w:numPr>
          <w:ilvl w:val="0"/>
          <w:numId w:val="1"/>
        </w:numPr>
        <w:ind w:left="357" w:hanging="357"/>
        <w:contextualSpacing w:val="0"/>
      </w:pPr>
      <w:r>
        <w:rPr>
          <w:rFonts w:ascii="Arial" w:hAnsi="Arial" w:cs="Arial"/>
          <w:sz w:val="22"/>
          <w:szCs w:val="22"/>
        </w:rPr>
        <w:t xml:space="preserve">Support the IET’s work in </w:t>
      </w:r>
      <w:r w:rsidR="00022619">
        <w:rPr>
          <w:rFonts w:ascii="Arial" w:hAnsi="Arial" w:cs="Arial"/>
          <w:sz w:val="22"/>
          <w:szCs w:val="22"/>
        </w:rPr>
        <w:t>P</w:t>
      </w:r>
      <w:r>
        <w:rPr>
          <w:rFonts w:ascii="Arial" w:hAnsi="Arial" w:cs="Arial"/>
          <w:sz w:val="22"/>
          <w:szCs w:val="22"/>
        </w:rPr>
        <w:t xml:space="preserve">ublic </w:t>
      </w:r>
      <w:r w:rsidR="00022619">
        <w:rPr>
          <w:rFonts w:ascii="Arial" w:hAnsi="Arial" w:cs="Arial"/>
          <w:sz w:val="22"/>
          <w:szCs w:val="22"/>
        </w:rPr>
        <w:t>A</w:t>
      </w:r>
      <w:r>
        <w:rPr>
          <w:rFonts w:ascii="Arial" w:hAnsi="Arial" w:cs="Arial"/>
          <w:sz w:val="22"/>
          <w:szCs w:val="22"/>
        </w:rPr>
        <w:t>ffairs</w:t>
      </w:r>
      <w:r w:rsidR="00406654">
        <w:rPr>
          <w:rFonts w:ascii="Arial" w:hAnsi="Arial" w:cs="Arial"/>
          <w:sz w:val="22"/>
          <w:szCs w:val="22"/>
        </w:rPr>
        <w:t xml:space="preserve">, including stakeholder mapping, identifying political campaigns and increasing relations between politicians and the IET. </w:t>
      </w:r>
    </w:p>
    <w:p w14:paraId="53508935" w14:textId="1951D219" w:rsidR="00022619" w:rsidRDefault="00022619" w:rsidP="00653ABC">
      <w:pPr>
        <w:pStyle w:val="ListParagraph"/>
        <w:numPr>
          <w:ilvl w:val="0"/>
          <w:numId w:val="1"/>
        </w:numPr>
        <w:ind w:left="357" w:hanging="357"/>
        <w:contextualSpacing w:val="0"/>
        <w:rPr>
          <w:rFonts w:ascii="Arial" w:hAnsi="Arial" w:cs="Arial"/>
          <w:sz w:val="22"/>
          <w:szCs w:val="22"/>
        </w:rPr>
      </w:pPr>
      <w:r w:rsidRPr="00022619">
        <w:rPr>
          <w:rFonts w:ascii="Arial" w:hAnsi="Arial" w:cs="Arial"/>
          <w:sz w:val="22"/>
          <w:szCs w:val="22"/>
        </w:rPr>
        <w:t>Comply with departmental processes including monthly reporting on KPIs, contribution to team meetings, responsibility for budget within their areas, formal consultation processes, volunteer registers, and financial processes.</w:t>
      </w:r>
    </w:p>
    <w:p w14:paraId="72F5B822" w14:textId="7CA4D566" w:rsidR="00406654" w:rsidRPr="00022619" w:rsidRDefault="00406654" w:rsidP="00653ABC">
      <w:pPr>
        <w:pStyle w:val="ListParagraph"/>
        <w:numPr>
          <w:ilvl w:val="0"/>
          <w:numId w:val="1"/>
        </w:numPr>
        <w:ind w:left="357" w:hanging="357"/>
        <w:contextualSpacing w:val="0"/>
        <w:rPr>
          <w:rFonts w:ascii="Arial" w:hAnsi="Arial" w:cs="Arial"/>
          <w:sz w:val="22"/>
          <w:szCs w:val="22"/>
        </w:rPr>
      </w:pPr>
      <w:r>
        <w:rPr>
          <w:rFonts w:ascii="Arial" w:hAnsi="Arial" w:cs="Arial"/>
          <w:sz w:val="22"/>
          <w:szCs w:val="22"/>
        </w:rPr>
        <w:t xml:space="preserve">Support voluntary panels and their members. </w:t>
      </w:r>
    </w:p>
    <w:p w14:paraId="53AC987C" w14:textId="6ED71DDC" w:rsidR="00022619" w:rsidRPr="00022619" w:rsidRDefault="00022619" w:rsidP="00653ABC">
      <w:pPr>
        <w:pStyle w:val="ListParagraph"/>
        <w:numPr>
          <w:ilvl w:val="0"/>
          <w:numId w:val="1"/>
        </w:numPr>
        <w:ind w:left="357" w:hanging="357"/>
        <w:contextualSpacing w:val="0"/>
        <w:rPr>
          <w:rFonts w:ascii="Arial" w:hAnsi="Arial" w:cs="Arial"/>
          <w:sz w:val="22"/>
          <w:szCs w:val="22"/>
        </w:rPr>
      </w:pPr>
      <w:r w:rsidRPr="00022619">
        <w:rPr>
          <w:rFonts w:ascii="Arial" w:hAnsi="Arial" w:cs="Arial"/>
          <w:sz w:val="22"/>
          <w:szCs w:val="22"/>
        </w:rPr>
        <w:t xml:space="preserve">Undertake any other duties and projects </w:t>
      </w:r>
      <w:r w:rsidR="00653ABC">
        <w:rPr>
          <w:rFonts w:ascii="Arial" w:hAnsi="Arial" w:cs="Arial"/>
          <w:sz w:val="22"/>
          <w:szCs w:val="22"/>
        </w:rPr>
        <w:t>as required</w:t>
      </w:r>
      <w:r w:rsidRPr="00022619">
        <w:rPr>
          <w:rFonts w:ascii="Arial" w:hAnsi="Arial" w:cs="Arial"/>
          <w:sz w:val="22"/>
          <w:szCs w:val="22"/>
        </w:rPr>
        <w:t>.</w:t>
      </w:r>
    </w:p>
    <w:p w14:paraId="516A0A98" w14:textId="77777777" w:rsidR="0077163D" w:rsidRPr="0077163D" w:rsidRDefault="0077163D" w:rsidP="0077163D">
      <w:pPr>
        <w:rPr>
          <w:rFonts w:ascii="Arial" w:hAnsi="Arial" w:cs="Arial"/>
          <w:sz w:val="22"/>
          <w:szCs w:val="22"/>
        </w:rPr>
      </w:pPr>
    </w:p>
    <w:p w14:paraId="6C254EE5" w14:textId="46A1DE1E" w:rsidR="0077163D" w:rsidRPr="00AE4ECC" w:rsidRDefault="0077163D" w:rsidP="0077163D">
      <w:pPr>
        <w:rPr>
          <w:rFonts w:ascii="Arial" w:hAnsi="Arial" w:cs="Arial"/>
          <w:b/>
          <w:bCs/>
          <w:sz w:val="22"/>
          <w:szCs w:val="22"/>
        </w:rPr>
      </w:pPr>
      <w:r w:rsidRPr="00AE4ECC">
        <w:rPr>
          <w:rFonts w:ascii="Arial" w:hAnsi="Arial" w:cs="Arial"/>
          <w:b/>
          <w:bCs/>
          <w:sz w:val="22"/>
          <w:szCs w:val="22"/>
        </w:rPr>
        <w:t>What success looks like</w:t>
      </w:r>
      <w:r w:rsidR="00245B55">
        <w:rPr>
          <w:rFonts w:ascii="Arial" w:hAnsi="Arial" w:cs="Arial"/>
          <w:b/>
          <w:bCs/>
          <w:sz w:val="22"/>
          <w:szCs w:val="22"/>
        </w:rPr>
        <w:t>:</w:t>
      </w:r>
    </w:p>
    <w:p w14:paraId="3487494B" w14:textId="77777777" w:rsidR="002F1B41" w:rsidRDefault="002F1B41" w:rsidP="002F1B41">
      <w:pPr>
        <w:rPr>
          <w:rFonts w:ascii="Arial" w:hAnsi="Arial" w:cs="Arial"/>
          <w:sz w:val="22"/>
          <w:szCs w:val="22"/>
        </w:rPr>
      </w:pPr>
    </w:p>
    <w:p w14:paraId="0C3C0554" w14:textId="16DF7216" w:rsidR="00F56889" w:rsidRDefault="00F56889" w:rsidP="00F56889">
      <w:pPr>
        <w:rPr>
          <w:rFonts w:ascii="Arial" w:hAnsi="Arial" w:cs="Arial"/>
          <w:sz w:val="22"/>
          <w:szCs w:val="22"/>
        </w:rPr>
      </w:pPr>
      <w:r>
        <w:rPr>
          <w:rFonts w:ascii="Arial" w:hAnsi="Arial" w:cs="Arial"/>
          <w:sz w:val="22"/>
          <w:szCs w:val="22"/>
        </w:rPr>
        <w:t xml:space="preserve">Policy Managers are supported to gather the evidence base required to draft effective reports, submissions, and responses. The astute work of the Policy Officer helps position the IET as a trusted authority to advise government and policymakers on matters relating to engineering and technology. The insight of the Policy </w:t>
      </w:r>
      <w:r w:rsidR="001E3338">
        <w:rPr>
          <w:rFonts w:ascii="Arial" w:hAnsi="Arial" w:cs="Arial"/>
          <w:sz w:val="22"/>
          <w:szCs w:val="22"/>
        </w:rPr>
        <w:t>Officer</w:t>
      </w:r>
      <w:r>
        <w:rPr>
          <w:rFonts w:ascii="Arial" w:hAnsi="Arial" w:cs="Arial"/>
          <w:sz w:val="22"/>
          <w:szCs w:val="22"/>
        </w:rPr>
        <w:t xml:space="preserve"> will help colleagues develop the content strategy and dissemination campaigns to get the right information to the key policymaker audience at the right time and in the right way. </w:t>
      </w:r>
    </w:p>
    <w:p w14:paraId="38B81D01" w14:textId="0A3D81DD" w:rsidR="002F1B41" w:rsidRDefault="002F1B41" w:rsidP="002F1B41">
      <w:pPr>
        <w:rPr>
          <w:rFonts w:ascii="Arial" w:hAnsi="Arial" w:cs="Arial"/>
          <w:sz w:val="22"/>
          <w:szCs w:val="22"/>
        </w:rPr>
      </w:pPr>
    </w:p>
    <w:p w14:paraId="11C1C302" w14:textId="77777777" w:rsidR="0077163D" w:rsidRPr="0077163D" w:rsidRDefault="0077163D" w:rsidP="0077163D">
      <w:pPr>
        <w:rPr>
          <w:rFonts w:ascii="Arial" w:hAnsi="Arial" w:cs="Arial"/>
          <w:sz w:val="22"/>
          <w:szCs w:val="22"/>
        </w:rPr>
      </w:pPr>
    </w:p>
    <w:p w14:paraId="46D8AD51" w14:textId="1EF027AE" w:rsidR="0077163D" w:rsidRPr="00AE4ECC" w:rsidRDefault="0077163D" w:rsidP="0077163D">
      <w:pPr>
        <w:rPr>
          <w:rFonts w:ascii="Arial" w:hAnsi="Arial" w:cs="Arial"/>
          <w:b/>
          <w:bCs/>
          <w:sz w:val="22"/>
          <w:szCs w:val="22"/>
        </w:rPr>
      </w:pPr>
      <w:r w:rsidRPr="00AE4ECC">
        <w:rPr>
          <w:rFonts w:ascii="Arial" w:hAnsi="Arial" w:cs="Arial"/>
          <w:b/>
          <w:bCs/>
          <w:sz w:val="22"/>
          <w:szCs w:val="22"/>
        </w:rPr>
        <w:t>Aptitude</w:t>
      </w:r>
      <w:r w:rsidR="00157757">
        <w:rPr>
          <w:rFonts w:ascii="Arial" w:hAnsi="Arial" w:cs="Arial"/>
          <w:b/>
          <w:bCs/>
          <w:sz w:val="22"/>
          <w:szCs w:val="22"/>
        </w:rPr>
        <w:t xml:space="preserve"> and E</w:t>
      </w:r>
      <w:r w:rsidRPr="00AE4ECC">
        <w:rPr>
          <w:rFonts w:ascii="Arial" w:hAnsi="Arial" w:cs="Arial"/>
          <w:b/>
          <w:bCs/>
          <w:sz w:val="22"/>
          <w:szCs w:val="22"/>
        </w:rPr>
        <w:t>xperience:</w:t>
      </w:r>
    </w:p>
    <w:p w14:paraId="3B852E72" w14:textId="0A135FC5" w:rsidR="00143C9A" w:rsidRDefault="00143C9A" w:rsidP="00143C9A">
      <w:pPr>
        <w:pStyle w:val="ListParagraph"/>
        <w:numPr>
          <w:ilvl w:val="0"/>
          <w:numId w:val="1"/>
        </w:numPr>
        <w:ind w:left="357" w:hanging="357"/>
        <w:contextualSpacing w:val="0"/>
        <w:rPr>
          <w:rFonts w:ascii="Arial" w:hAnsi="Arial" w:cs="Arial"/>
          <w:sz w:val="22"/>
          <w:szCs w:val="22"/>
        </w:rPr>
      </w:pPr>
      <w:r>
        <w:rPr>
          <w:rFonts w:ascii="Arial" w:hAnsi="Arial" w:cs="Arial"/>
          <w:sz w:val="22"/>
          <w:szCs w:val="22"/>
        </w:rPr>
        <w:t>Experience of working in a policy environment, in government, or with a thinktank, trade organisation or membership body would be desirable.</w:t>
      </w:r>
    </w:p>
    <w:p w14:paraId="754CF6DF" w14:textId="0A4A2ED2" w:rsidR="00022619" w:rsidRPr="00653ABC" w:rsidRDefault="00653ABC" w:rsidP="00653ABC">
      <w:pPr>
        <w:pStyle w:val="ListParagraph"/>
        <w:numPr>
          <w:ilvl w:val="0"/>
          <w:numId w:val="1"/>
        </w:numPr>
        <w:ind w:left="357" w:hanging="357"/>
        <w:contextualSpacing w:val="0"/>
        <w:rPr>
          <w:rFonts w:ascii="Arial" w:hAnsi="Arial" w:cs="Arial"/>
          <w:sz w:val="22"/>
          <w:szCs w:val="22"/>
        </w:rPr>
      </w:pPr>
      <w:r>
        <w:rPr>
          <w:rFonts w:ascii="Arial" w:hAnsi="Arial" w:cs="Arial"/>
          <w:sz w:val="22"/>
          <w:szCs w:val="22"/>
        </w:rPr>
        <w:t>E</w:t>
      </w:r>
      <w:r w:rsidR="00022619" w:rsidRPr="00653ABC">
        <w:rPr>
          <w:rFonts w:ascii="Arial" w:hAnsi="Arial" w:cs="Arial"/>
          <w:sz w:val="22"/>
          <w:szCs w:val="22"/>
        </w:rPr>
        <w:t>xcellent written and verbal skills and a</w:t>
      </w:r>
      <w:r>
        <w:rPr>
          <w:rFonts w:ascii="Arial" w:hAnsi="Arial" w:cs="Arial"/>
          <w:sz w:val="22"/>
          <w:szCs w:val="22"/>
        </w:rPr>
        <w:t>n</w:t>
      </w:r>
      <w:r w:rsidR="00022619" w:rsidRPr="00653ABC">
        <w:rPr>
          <w:rFonts w:ascii="Arial" w:hAnsi="Arial" w:cs="Arial"/>
          <w:sz w:val="22"/>
          <w:szCs w:val="22"/>
        </w:rPr>
        <w:t xml:space="preserve"> ability </w:t>
      </w:r>
      <w:r>
        <w:rPr>
          <w:rFonts w:ascii="Arial" w:hAnsi="Arial" w:cs="Arial"/>
          <w:sz w:val="22"/>
          <w:szCs w:val="22"/>
        </w:rPr>
        <w:t>to communicate</w:t>
      </w:r>
      <w:r w:rsidR="00022619" w:rsidRPr="00653ABC">
        <w:rPr>
          <w:rFonts w:ascii="Arial" w:hAnsi="Arial" w:cs="Arial"/>
          <w:sz w:val="22"/>
          <w:szCs w:val="22"/>
        </w:rPr>
        <w:t xml:space="preserve"> with impact. </w:t>
      </w:r>
    </w:p>
    <w:p w14:paraId="0FB8618D" w14:textId="77777777" w:rsidR="00653ABC" w:rsidRDefault="00653ABC" w:rsidP="00653ABC">
      <w:pPr>
        <w:pStyle w:val="ListParagraph"/>
        <w:numPr>
          <w:ilvl w:val="0"/>
          <w:numId w:val="1"/>
        </w:numPr>
        <w:ind w:left="357" w:hanging="357"/>
        <w:rPr>
          <w:rFonts w:ascii="Arial" w:hAnsi="Arial" w:cs="Arial"/>
          <w:sz w:val="22"/>
          <w:szCs w:val="22"/>
        </w:rPr>
      </w:pPr>
      <w:r>
        <w:rPr>
          <w:rFonts w:ascii="Arial" w:hAnsi="Arial" w:cs="Arial"/>
          <w:sz w:val="22"/>
          <w:szCs w:val="22"/>
        </w:rPr>
        <w:t>O</w:t>
      </w:r>
      <w:r w:rsidR="00022619" w:rsidRPr="00653ABC">
        <w:rPr>
          <w:rFonts w:ascii="Arial" w:hAnsi="Arial" w:cs="Arial"/>
          <w:sz w:val="22"/>
          <w:szCs w:val="22"/>
        </w:rPr>
        <w:t xml:space="preserve">utstanding interpersonal skills </w:t>
      </w:r>
      <w:r>
        <w:rPr>
          <w:rFonts w:ascii="Arial" w:hAnsi="Arial" w:cs="Arial"/>
          <w:sz w:val="22"/>
          <w:szCs w:val="22"/>
        </w:rPr>
        <w:t xml:space="preserve">able to </w:t>
      </w:r>
      <w:r w:rsidR="00022619" w:rsidRPr="00653ABC">
        <w:rPr>
          <w:rFonts w:ascii="Arial" w:hAnsi="Arial" w:cs="Arial"/>
          <w:sz w:val="22"/>
          <w:szCs w:val="22"/>
        </w:rPr>
        <w:t>collaborate across professional boundaries and proactively develop and nurture networks</w:t>
      </w:r>
    </w:p>
    <w:p w14:paraId="49CDC6D6" w14:textId="78048D08" w:rsidR="00022619" w:rsidRPr="00653ABC" w:rsidRDefault="00653ABC" w:rsidP="00653ABC">
      <w:pPr>
        <w:pStyle w:val="ListParagraph"/>
        <w:numPr>
          <w:ilvl w:val="0"/>
          <w:numId w:val="1"/>
        </w:numPr>
        <w:ind w:left="357" w:hanging="357"/>
        <w:rPr>
          <w:rFonts w:ascii="Arial" w:hAnsi="Arial" w:cs="Arial"/>
          <w:sz w:val="22"/>
          <w:szCs w:val="22"/>
        </w:rPr>
      </w:pPr>
      <w:r>
        <w:rPr>
          <w:rFonts w:ascii="Arial" w:hAnsi="Arial" w:cs="Arial"/>
          <w:sz w:val="22"/>
          <w:szCs w:val="22"/>
        </w:rPr>
        <w:t>A</w:t>
      </w:r>
      <w:r w:rsidR="00022619" w:rsidRPr="00653ABC">
        <w:rPr>
          <w:rFonts w:ascii="Arial" w:hAnsi="Arial" w:cs="Arial"/>
          <w:sz w:val="22"/>
          <w:szCs w:val="22"/>
        </w:rPr>
        <w:t>bility to</w:t>
      </w:r>
      <w:r>
        <w:rPr>
          <w:rFonts w:ascii="Arial" w:hAnsi="Arial" w:cs="Arial"/>
          <w:sz w:val="22"/>
          <w:szCs w:val="22"/>
        </w:rPr>
        <w:t xml:space="preserve"> c</w:t>
      </w:r>
      <w:r w:rsidR="00022619" w:rsidRPr="00653ABC">
        <w:rPr>
          <w:rFonts w:ascii="Arial" w:hAnsi="Arial" w:cs="Arial"/>
          <w:sz w:val="22"/>
          <w:szCs w:val="22"/>
        </w:rPr>
        <w:t xml:space="preserve">ommunicate complex ideas in a clear and compelling way </w:t>
      </w:r>
    </w:p>
    <w:p w14:paraId="30269B9B" w14:textId="77777777" w:rsidR="00653ABC" w:rsidRDefault="00653ABC" w:rsidP="00653ABC">
      <w:pPr>
        <w:pStyle w:val="ListParagraph"/>
        <w:numPr>
          <w:ilvl w:val="0"/>
          <w:numId w:val="1"/>
        </w:numPr>
        <w:ind w:left="357" w:hanging="357"/>
        <w:contextualSpacing w:val="0"/>
        <w:rPr>
          <w:rFonts w:ascii="Arial" w:hAnsi="Arial" w:cs="Arial"/>
          <w:sz w:val="22"/>
          <w:szCs w:val="22"/>
        </w:rPr>
      </w:pPr>
      <w:r>
        <w:rPr>
          <w:rFonts w:ascii="Arial" w:hAnsi="Arial" w:cs="Arial"/>
          <w:sz w:val="22"/>
          <w:szCs w:val="22"/>
        </w:rPr>
        <w:t xml:space="preserve">An </w:t>
      </w:r>
      <w:r w:rsidR="00AB49A5" w:rsidRPr="00653ABC">
        <w:rPr>
          <w:rFonts w:ascii="Arial" w:hAnsi="Arial" w:cs="Arial"/>
          <w:sz w:val="22"/>
          <w:szCs w:val="22"/>
        </w:rPr>
        <w:t xml:space="preserve">interest in </w:t>
      </w:r>
      <w:r>
        <w:rPr>
          <w:rFonts w:ascii="Arial" w:hAnsi="Arial" w:cs="Arial"/>
          <w:sz w:val="22"/>
          <w:szCs w:val="22"/>
        </w:rPr>
        <w:t xml:space="preserve">public policy, public affairs and ideally </w:t>
      </w:r>
      <w:r w:rsidR="00AB49A5" w:rsidRPr="00653ABC">
        <w:rPr>
          <w:rFonts w:ascii="Arial" w:hAnsi="Arial" w:cs="Arial"/>
          <w:sz w:val="22"/>
          <w:szCs w:val="22"/>
        </w:rPr>
        <w:t>engineering</w:t>
      </w:r>
      <w:r>
        <w:rPr>
          <w:rFonts w:ascii="Arial" w:hAnsi="Arial" w:cs="Arial"/>
          <w:sz w:val="22"/>
          <w:szCs w:val="22"/>
        </w:rPr>
        <w:t xml:space="preserve"> and </w:t>
      </w:r>
      <w:r w:rsidR="00AB49A5" w:rsidRPr="00653ABC">
        <w:rPr>
          <w:rFonts w:ascii="Arial" w:hAnsi="Arial" w:cs="Arial"/>
          <w:sz w:val="22"/>
          <w:szCs w:val="22"/>
        </w:rPr>
        <w:t xml:space="preserve">technology </w:t>
      </w:r>
    </w:p>
    <w:p w14:paraId="127DB9D1" w14:textId="77777777" w:rsidR="00653ABC" w:rsidRDefault="00653ABC" w:rsidP="00653ABC">
      <w:pPr>
        <w:pStyle w:val="ListParagraph"/>
        <w:numPr>
          <w:ilvl w:val="0"/>
          <w:numId w:val="1"/>
        </w:numPr>
        <w:ind w:left="357" w:hanging="357"/>
        <w:contextualSpacing w:val="0"/>
        <w:rPr>
          <w:rFonts w:ascii="Arial" w:hAnsi="Arial" w:cs="Arial"/>
          <w:sz w:val="22"/>
          <w:szCs w:val="22"/>
        </w:rPr>
      </w:pPr>
      <w:r>
        <w:rPr>
          <w:rFonts w:ascii="Arial" w:hAnsi="Arial" w:cs="Arial"/>
          <w:sz w:val="22"/>
          <w:szCs w:val="22"/>
        </w:rPr>
        <w:t>A creative and critical thinker who is open to new ideas, and enjoys collaborative ways of working</w:t>
      </w:r>
    </w:p>
    <w:p w14:paraId="0132CB86" w14:textId="575F9A5F" w:rsidR="00AB49A5" w:rsidRDefault="00653ABC" w:rsidP="00653ABC">
      <w:pPr>
        <w:pStyle w:val="ListParagraph"/>
        <w:numPr>
          <w:ilvl w:val="0"/>
          <w:numId w:val="1"/>
        </w:numPr>
        <w:ind w:left="357" w:hanging="357"/>
        <w:contextualSpacing w:val="0"/>
        <w:rPr>
          <w:rFonts w:ascii="Arial" w:hAnsi="Arial" w:cs="Arial"/>
          <w:sz w:val="22"/>
          <w:szCs w:val="22"/>
        </w:rPr>
      </w:pPr>
      <w:r w:rsidRPr="00653ABC">
        <w:rPr>
          <w:rFonts w:ascii="Arial" w:hAnsi="Arial" w:cs="Arial"/>
          <w:sz w:val="22"/>
          <w:szCs w:val="22"/>
        </w:rPr>
        <w:t>A strong team player who is also able to demonstrate initiative, with s</w:t>
      </w:r>
      <w:r w:rsidR="00AB49A5" w:rsidRPr="00653ABC">
        <w:rPr>
          <w:rFonts w:ascii="Arial" w:hAnsi="Arial" w:cs="Arial"/>
          <w:sz w:val="22"/>
          <w:szCs w:val="22"/>
        </w:rPr>
        <w:t xml:space="preserve">ound organisational and planning skills, </w:t>
      </w:r>
      <w:r>
        <w:rPr>
          <w:rFonts w:ascii="Arial" w:hAnsi="Arial" w:cs="Arial"/>
          <w:sz w:val="22"/>
          <w:szCs w:val="22"/>
        </w:rPr>
        <w:t>and</w:t>
      </w:r>
      <w:r w:rsidR="00AB49A5" w:rsidRPr="00653ABC">
        <w:rPr>
          <w:rFonts w:ascii="Arial" w:hAnsi="Arial" w:cs="Arial"/>
          <w:sz w:val="22"/>
          <w:szCs w:val="22"/>
        </w:rPr>
        <w:t xml:space="preserve"> the ability to work under pressure and to deadline</w:t>
      </w:r>
    </w:p>
    <w:p w14:paraId="09B205A9" w14:textId="7C2415BA" w:rsidR="00A40057" w:rsidRPr="00653ABC" w:rsidRDefault="00A40057" w:rsidP="00653ABC">
      <w:pPr>
        <w:pStyle w:val="ListParagraph"/>
        <w:numPr>
          <w:ilvl w:val="0"/>
          <w:numId w:val="1"/>
        </w:numPr>
        <w:ind w:left="357" w:hanging="357"/>
        <w:contextualSpacing w:val="0"/>
        <w:rPr>
          <w:rFonts w:ascii="Arial" w:hAnsi="Arial" w:cs="Arial"/>
          <w:sz w:val="22"/>
          <w:szCs w:val="22"/>
        </w:rPr>
      </w:pPr>
      <w:r>
        <w:rPr>
          <w:rFonts w:ascii="Arial" w:hAnsi="Arial" w:cs="Arial"/>
          <w:sz w:val="22"/>
          <w:szCs w:val="22"/>
        </w:rPr>
        <w:t>Project management experience would be an asset, but is not essential</w:t>
      </w:r>
    </w:p>
    <w:p w14:paraId="0B2A734E" w14:textId="67C3F46B" w:rsidR="00AB49A5" w:rsidRPr="00653ABC" w:rsidRDefault="00AB49A5" w:rsidP="00653ABC">
      <w:pPr>
        <w:pStyle w:val="ListParagraph"/>
        <w:numPr>
          <w:ilvl w:val="0"/>
          <w:numId w:val="1"/>
        </w:numPr>
        <w:ind w:left="357" w:hanging="357"/>
        <w:rPr>
          <w:rFonts w:ascii="Arial" w:hAnsi="Arial" w:cs="Arial"/>
          <w:sz w:val="22"/>
          <w:szCs w:val="22"/>
        </w:rPr>
      </w:pPr>
      <w:r w:rsidRPr="00653ABC">
        <w:rPr>
          <w:rFonts w:ascii="Arial" w:hAnsi="Arial" w:cs="Arial"/>
          <w:sz w:val="22"/>
          <w:szCs w:val="22"/>
        </w:rPr>
        <w:t>Strong analytical skills and ability to assimilate complex information quickly</w:t>
      </w:r>
    </w:p>
    <w:p w14:paraId="62223356" w14:textId="77777777" w:rsidR="00AB49A5" w:rsidRPr="00653ABC" w:rsidRDefault="00AB49A5" w:rsidP="00653ABC">
      <w:pPr>
        <w:pStyle w:val="ListParagraph"/>
        <w:numPr>
          <w:ilvl w:val="0"/>
          <w:numId w:val="1"/>
        </w:numPr>
        <w:ind w:left="357" w:hanging="357"/>
        <w:contextualSpacing w:val="0"/>
        <w:rPr>
          <w:rFonts w:ascii="Arial" w:hAnsi="Arial" w:cs="Arial"/>
          <w:sz w:val="22"/>
          <w:szCs w:val="22"/>
        </w:rPr>
      </w:pPr>
      <w:r w:rsidRPr="00653ABC">
        <w:rPr>
          <w:rFonts w:ascii="Arial" w:hAnsi="Arial" w:cs="Arial"/>
          <w:sz w:val="22"/>
          <w:szCs w:val="22"/>
        </w:rPr>
        <w:t>Experience of working with committees and/or volunteers</w:t>
      </w:r>
    </w:p>
    <w:p w14:paraId="6BA525DD" w14:textId="77777777" w:rsidR="006E3483" w:rsidRPr="00653ABC" w:rsidRDefault="006E3483" w:rsidP="00157757">
      <w:pPr>
        <w:pStyle w:val="ListParagraph"/>
        <w:ind w:left="709"/>
        <w:rPr>
          <w:rFonts w:ascii="Arial" w:hAnsi="Arial" w:cs="Arial"/>
          <w:sz w:val="22"/>
          <w:szCs w:val="22"/>
        </w:rPr>
      </w:pPr>
    </w:p>
    <w:p w14:paraId="021358F4" w14:textId="65E8EE6B" w:rsidR="0077163D" w:rsidRPr="00653ABC" w:rsidRDefault="0077163D" w:rsidP="0077163D">
      <w:pPr>
        <w:rPr>
          <w:rFonts w:ascii="Arial" w:hAnsi="Arial" w:cs="Arial"/>
          <w:sz w:val="22"/>
          <w:szCs w:val="22"/>
        </w:rPr>
      </w:pPr>
    </w:p>
    <w:p w14:paraId="3FF26FFC" w14:textId="77777777" w:rsidR="00653ABC" w:rsidRPr="0077163D" w:rsidRDefault="00653ABC" w:rsidP="0077163D">
      <w:pPr>
        <w:rPr>
          <w:rFonts w:ascii="Arial" w:hAnsi="Arial" w:cs="Arial"/>
          <w:sz w:val="22"/>
          <w:szCs w:val="22"/>
        </w:rPr>
      </w:pPr>
    </w:p>
    <w:p w14:paraId="1A5E3787" w14:textId="77777777" w:rsidR="00245B55" w:rsidRPr="004B0306" w:rsidRDefault="00245B55" w:rsidP="00245B55">
      <w:pPr>
        <w:rPr>
          <w:rFonts w:ascii="Arial" w:hAnsi="Arial" w:cs="Arial"/>
          <w:i/>
          <w:iCs/>
          <w:sz w:val="22"/>
          <w:szCs w:val="22"/>
        </w:rPr>
      </w:pPr>
      <w:r w:rsidRPr="004B0306">
        <w:rPr>
          <w:rFonts w:ascii="Arial" w:hAnsi="Arial" w:cs="Arial"/>
          <w:i/>
          <w:iCs/>
          <w:sz w:val="22"/>
          <w:szCs w:val="22"/>
        </w:rPr>
        <w:t>This role description isn’t intended to include specific tasks, temporary activities or projects but aims to describe the overall purpose and outputs for the role and may be subject to change. Using this role profile, specific success objectives will be part of the ongoing performance conversations with your manager throughout the year.</w:t>
      </w:r>
    </w:p>
    <w:p w14:paraId="2B84E76C" w14:textId="77777777" w:rsidR="00245B55" w:rsidRPr="004B0306" w:rsidRDefault="00245B55" w:rsidP="00245B55">
      <w:pPr>
        <w:rPr>
          <w:rFonts w:ascii="Arial" w:hAnsi="Arial" w:cs="Arial"/>
          <w:i/>
          <w:iCs/>
          <w:sz w:val="22"/>
          <w:szCs w:val="22"/>
        </w:rPr>
      </w:pPr>
    </w:p>
    <w:p w14:paraId="24AEE89D" w14:textId="77777777" w:rsidR="00245B55" w:rsidRPr="004B0306" w:rsidRDefault="00245B55" w:rsidP="00245B55">
      <w:pPr>
        <w:rPr>
          <w:rFonts w:ascii="Arial" w:hAnsi="Arial" w:cs="Arial"/>
          <w:i/>
          <w:iCs/>
          <w:sz w:val="22"/>
          <w:szCs w:val="22"/>
        </w:rPr>
      </w:pPr>
      <w:r w:rsidRPr="004B0306">
        <w:rPr>
          <w:rFonts w:ascii="Arial" w:hAnsi="Arial" w:cs="Arial"/>
          <w:i/>
          <w:iCs/>
          <w:sz w:val="22"/>
          <w:szCs w:val="22"/>
        </w:rPr>
        <w:t>It’s the expectation that you will understand and keep up to date with IET mandatory policies, including data protection and data handing, as well as current Healthy and Safety policies, undertaking any training updates as needed.</w:t>
      </w:r>
    </w:p>
    <w:p w14:paraId="38100997" w14:textId="4AD2F718" w:rsidR="001807BC" w:rsidRPr="004B0306" w:rsidRDefault="001807BC" w:rsidP="00245B55">
      <w:pPr>
        <w:rPr>
          <w:rFonts w:ascii="Arial" w:hAnsi="Arial" w:cs="Arial"/>
          <w:i/>
          <w:iCs/>
          <w:sz w:val="22"/>
          <w:szCs w:val="22"/>
        </w:rPr>
      </w:pPr>
    </w:p>
    <w:sectPr w:rsidR="001807BC" w:rsidRPr="004B030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BAA0" w14:textId="77777777" w:rsidR="00F157F0" w:rsidRDefault="00F157F0" w:rsidP="0077163D">
      <w:r>
        <w:separator/>
      </w:r>
    </w:p>
  </w:endnote>
  <w:endnote w:type="continuationSeparator" w:id="0">
    <w:p w14:paraId="306E1671" w14:textId="77777777" w:rsidR="00F157F0" w:rsidRDefault="00F157F0" w:rsidP="0077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Agency FB"/>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8455" w14:textId="77777777" w:rsidR="00C63BDB" w:rsidRDefault="00C63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6B4E" w14:textId="38214081" w:rsidR="0077163D" w:rsidRPr="00966D95" w:rsidRDefault="00D74AF1" w:rsidP="0077163D">
    <w:pPr>
      <w:tabs>
        <w:tab w:val="left" w:pos="567"/>
        <w:tab w:val="left" w:pos="2835"/>
      </w:tabs>
      <w:rPr>
        <w:rFonts w:ascii="Arial" w:hAnsi="Arial" w:cs="Arial"/>
        <w:sz w:val="22"/>
        <w:szCs w:val="22"/>
      </w:rPr>
    </w:pPr>
    <w:r>
      <w:rPr>
        <w:rFonts w:ascii="Arial" w:hAnsi="Arial" w:cs="Arial"/>
        <w:sz w:val="22"/>
        <w:szCs w:val="22"/>
      </w:rPr>
      <w:t xml:space="preserve">September </w:t>
    </w:r>
    <w:r w:rsidR="00B928A2">
      <w:rPr>
        <w:rFonts w:ascii="Arial" w:hAnsi="Arial" w:cs="Arial"/>
        <w:sz w:val="22"/>
        <w:szCs w:val="22"/>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E371" w14:textId="77777777" w:rsidR="00C63BDB" w:rsidRDefault="00C63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45A88" w14:textId="77777777" w:rsidR="00F157F0" w:rsidRDefault="00F157F0" w:rsidP="0077163D">
      <w:r>
        <w:separator/>
      </w:r>
    </w:p>
  </w:footnote>
  <w:footnote w:type="continuationSeparator" w:id="0">
    <w:p w14:paraId="75F942AB" w14:textId="77777777" w:rsidR="00F157F0" w:rsidRDefault="00F157F0" w:rsidP="00771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5B85" w14:textId="77777777" w:rsidR="00C63BDB" w:rsidRDefault="00C63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A6FF" w14:textId="1A5EB5E3" w:rsidR="00C63BDB" w:rsidRDefault="00C63B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3AE1" w14:textId="77777777" w:rsidR="00C63BDB" w:rsidRDefault="00C63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1DE"/>
    <w:multiLevelType w:val="hybridMultilevel"/>
    <w:tmpl w:val="5340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648BE"/>
    <w:multiLevelType w:val="hybridMultilevel"/>
    <w:tmpl w:val="D0889D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4910F5C"/>
    <w:multiLevelType w:val="hybridMultilevel"/>
    <w:tmpl w:val="BC74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720A3"/>
    <w:multiLevelType w:val="hybridMultilevel"/>
    <w:tmpl w:val="480A3098"/>
    <w:lvl w:ilvl="0" w:tplc="0FC413E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AC0169"/>
    <w:multiLevelType w:val="hybridMultilevel"/>
    <w:tmpl w:val="788AC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3422024">
    <w:abstractNumId w:val="1"/>
  </w:num>
  <w:num w:numId="2" w16cid:durableId="166099022">
    <w:abstractNumId w:val="0"/>
  </w:num>
  <w:num w:numId="3" w16cid:durableId="408429492">
    <w:abstractNumId w:val="4"/>
  </w:num>
  <w:num w:numId="4" w16cid:durableId="177306511">
    <w:abstractNumId w:val="2"/>
  </w:num>
  <w:num w:numId="5" w16cid:durableId="19196350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D1"/>
    <w:rsid w:val="000104B9"/>
    <w:rsid w:val="00022619"/>
    <w:rsid w:val="0003797E"/>
    <w:rsid w:val="00132718"/>
    <w:rsid w:val="00143C9A"/>
    <w:rsid w:val="0014547E"/>
    <w:rsid w:val="00157757"/>
    <w:rsid w:val="00166D69"/>
    <w:rsid w:val="001807BC"/>
    <w:rsid w:val="001E3338"/>
    <w:rsid w:val="00231AE6"/>
    <w:rsid w:val="00240C34"/>
    <w:rsid w:val="00245B55"/>
    <w:rsid w:val="00253B5E"/>
    <w:rsid w:val="002673B8"/>
    <w:rsid w:val="002709D2"/>
    <w:rsid w:val="0027607A"/>
    <w:rsid w:val="002D0F73"/>
    <w:rsid w:val="002E14B1"/>
    <w:rsid w:val="002F1B41"/>
    <w:rsid w:val="00363672"/>
    <w:rsid w:val="003B68AA"/>
    <w:rsid w:val="003D398A"/>
    <w:rsid w:val="00406654"/>
    <w:rsid w:val="00497D92"/>
    <w:rsid w:val="004A659C"/>
    <w:rsid w:val="004B0306"/>
    <w:rsid w:val="004C1C8B"/>
    <w:rsid w:val="004D6CCA"/>
    <w:rsid w:val="004E7E56"/>
    <w:rsid w:val="00507283"/>
    <w:rsid w:val="005774F1"/>
    <w:rsid w:val="005826EF"/>
    <w:rsid w:val="005D49AF"/>
    <w:rsid w:val="005F15F0"/>
    <w:rsid w:val="00653ABC"/>
    <w:rsid w:val="006E3483"/>
    <w:rsid w:val="00735CAB"/>
    <w:rsid w:val="0077163D"/>
    <w:rsid w:val="0077187B"/>
    <w:rsid w:val="00773FE1"/>
    <w:rsid w:val="007D7D89"/>
    <w:rsid w:val="00800CBF"/>
    <w:rsid w:val="008413C6"/>
    <w:rsid w:val="0088682B"/>
    <w:rsid w:val="008A3A73"/>
    <w:rsid w:val="008F79D8"/>
    <w:rsid w:val="00900B07"/>
    <w:rsid w:val="009075D1"/>
    <w:rsid w:val="00966D95"/>
    <w:rsid w:val="00974A7E"/>
    <w:rsid w:val="00984C91"/>
    <w:rsid w:val="009C74D3"/>
    <w:rsid w:val="009D2416"/>
    <w:rsid w:val="00A40057"/>
    <w:rsid w:val="00A8029E"/>
    <w:rsid w:val="00AA3DD1"/>
    <w:rsid w:val="00AB49A5"/>
    <w:rsid w:val="00AE0C06"/>
    <w:rsid w:val="00AE4ECC"/>
    <w:rsid w:val="00AE73D1"/>
    <w:rsid w:val="00B026EC"/>
    <w:rsid w:val="00B57649"/>
    <w:rsid w:val="00B928A2"/>
    <w:rsid w:val="00C12071"/>
    <w:rsid w:val="00C62538"/>
    <w:rsid w:val="00C63BDB"/>
    <w:rsid w:val="00CC7ECF"/>
    <w:rsid w:val="00D345D5"/>
    <w:rsid w:val="00D51344"/>
    <w:rsid w:val="00D74AF1"/>
    <w:rsid w:val="00DF21E1"/>
    <w:rsid w:val="00DF55C9"/>
    <w:rsid w:val="00E05E1F"/>
    <w:rsid w:val="00E122E4"/>
    <w:rsid w:val="00E20C26"/>
    <w:rsid w:val="00EA732B"/>
    <w:rsid w:val="00EB3B88"/>
    <w:rsid w:val="00F10132"/>
    <w:rsid w:val="00F157F0"/>
    <w:rsid w:val="00F41321"/>
    <w:rsid w:val="00F500E9"/>
    <w:rsid w:val="00F56766"/>
    <w:rsid w:val="00F56889"/>
    <w:rsid w:val="00F73757"/>
    <w:rsid w:val="00FA20C2"/>
    <w:rsid w:val="00FA70DE"/>
    <w:rsid w:val="00FA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40AE7"/>
  <w15:docId w15:val="{2D2E63F5-A6FE-4729-AEDC-31EA040B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CC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semiHidden/>
    <w:unhideWhenUsed/>
    <w:qFormat/>
    <w:rsid w:val="004D6CCA"/>
    <w:pPr>
      <w:keepNext/>
      <w:outlineLvl w:val="1"/>
    </w:pPr>
    <w:rPr>
      <w:rFonts w:ascii="Arial" w:hAnsi="Arial"/>
      <w:b/>
      <w:sz w:val="24"/>
      <w:u w:val="single"/>
    </w:rPr>
  </w:style>
  <w:style w:type="paragraph" w:styleId="Heading4">
    <w:name w:val="heading 4"/>
    <w:basedOn w:val="Normal"/>
    <w:next w:val="Normal"/>
    <w:link w:val="Heading4Char"/>
    <w:unhideWhenUsed/>
    <w:qFormat/>
    <w:rsid w:val="004D6CCA"/>
    <w:pPr>
      <w:keepNext/>
      <w:outlineLvl w:val="3"/>
    </w:pPr>
    <w:rPr>
      <w:rFonts w:ascii="Frutiger 45 Light" w:hAnsi="Frutiger 45 Light"/>
      <w:b/>
      <w:sz w:val="24"/>
    </w:rPr>
  </w:style>
  <w:style w:type="paragraph" w:styleId="Heading5">
    <w:name w:val="heading 5"/>
    <w:basedOn w:val="Normal"/>
    <w:next w:val="Normal"/>
    <w:link w:val="Heading5Char"/>
    <w:semiHidden/>
    <w:unhideWhenUsed/>
    <w:qFormat/>
    <w:rsid w:val="004D6CCA"/>
    <w:pPr>
      <w:keepNext/>
      <w:jc w:val="center"/>
      <w:outlineLvl w:val="4"/>
    </w:pPr>
    <w:rPr>
      <w:rFonts w:ascii="Frutiger 45 Light" w:hAnsi="Frutiger 45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D6CCA"/>
    <w:rPr>
      <w:rFonts w:ascii="Arial" w:eastAsia="Times New Roman" w:hAnsi="Arial" w:cs="Times New Roman"/>
      <w:b/>
      <w:sz w:val="24"/>
      <w:szCs w:val="20"/>
      <w:u w:val="single"/>
      <w:lang w:val="en-US"/>
    </w:rPr>
  </w:style>
  <w:style w:type="character" w:customStyle="1" w:styleId="Heading4Char">
    <w:name w:val="Heading 4 Char"/>
    <w:basedOn w:val="DefaultParagraphFont"/>
    <w:link w:val="Heading4"/>
    <w:rsid w:val="004D6CCA"/>
    <w:rPr>
      <w:rFonts w:ascii="Frutiger 45 Light" w:eastAsia="Times New Roman" w:hAnsi="Frutiger 45 Light" w:cs="Times New Roman"/>
      <w:b/>
      <w:sz w:val="24"/>
      <w:szCs w:val="20"/>
      <w:lang w:val="en-US"/>
    </w:rPr>
  </w:style>
  <w:style w:type="character" w:customStyle="1" w:styleId="Heading5Char">
    <w:name w:val="Heading 5 Char"/>
    <w:basedOn w:val="DefaultParagraphFont"/>
    <w:link w:val="Heading5"/>
    <w:semiHidden/>
    <w:rsid w:val="004D6CCA"/>
    <w:rPr>
      <w:rFonts w:ascii="Frutiger 45 Light" w:eastAsia="Times New Roman" w:hAnsi="Frutiger 45 Light" w:cs="Times New Roman"/>
      <w:b/>
      <w:sz w:val="28"/>
      <w:szCs w:val="20"/>
      <w:lang w:val="en-US"/>
    </w:rPr>
  </w:style>
  <w:style w:type="paragraph" w:styleId="Header">
    <w:name w:val="header"/>
    <w:basedOn w:val="Normal"/>
    <w:link w:val="HeaderChar"/>
    <w:unhideWhenUsed/>
    <w:rsid w:val="004D6CCA"/>
    <w:pPr>
      <w:tabs>
        <w:tab w:val="center" w:pos="4153"/>
        <w:tab w:val="right" w:pos="8306"/>
      </w:tabs>
    </w:pPr>
  </w:style>
  <w:style w:type="character" w:customStyle="1" w:styleId="HeaderChar">
    <w:name w:val="Header Char"/>
    <w:basedOn w:val="DefaultParagraphFont"/>
    <w:link w:val="Header"/>
    <w:rsid w:val="004D6CCA"/>
    <w:rPr>
      <w:rFonts w:ascii="Times New Roman" w:eastAsia="Times New Roman" w:hAnsi="Times New Roman" w:cs="Times New Roman"/>
      <w:sz w:val="20"/>
      <w:szCs w:val="20"/>
      <w:lang w:val="en-US"/>
    </w:rPr>
  </w:style>
  <w:style w:type="paragraph" w:styleId="BodyText">
    <w:name w:val="Body Text"/>
    <w:basedOn w:val="Normal"/>
    <w:link w:val="BodyTextChar"/>
    <w:semiHidden/>
    <w:unhideWhenUsed/>
    <w:rsid w:val="004D6CCA"/>
    <w:rPr>
      <w:sz w:val="24"/>
    </w:rPr>
  </w:style>
  <w:style w:type="character" w:customStyle="1" w:styleId="BodyTextChar">
    <w:name w:val="Body Text Char"/>
    <w:basedOn w:val="DefaultParagraphFont"/>
    <w:link w:val="BodyText"/>
    <w:semiHidden/>
    <w:rsid w:val="004D6CCA"/>
    <w:rPr>
      <w:rFonts w:ascii="Times New Roman" w:eastAsia="Times New Roman" w:hAnsi="Times New Roman" w:cs="Times New Roman"/>
      <w:sz w:val="24"/>
      <w:szCs w:val="20"/>
      <w:lang w:val="en-US"/>
    </w:rPr>
  </w:style>
  <w:style w:type="paragraph" w:styleId="BodyText2">
    <w:name w:val="Body Text 2"/>
    <w:basedOn w:val="Normal"/>
    <w:link w:val="BodyText2Char"/>
    <w:semiHidden/>
    <w:unhideWhenUsed/>
    <w:rsid w:val="004D6CCA"/>
    <w:pPr>
      <w:tabs>
        <w:tab w:val="left" w:pos="567"/>
        <w:tab w:val="left" w:pos="2835"/>
      </w:tabs>
    </w:pPr>
    <w:rPr>
      <w:rFonts w:ascii="Arial" w:hAnsi="Arial" w:cs="Arial"/>
      <w:b/>
      <w:sz w:val="22"/>
    </w:rPr>
  </w:style>
  <w:style w:type="character" w:customStyle="1" w:styleId="BodyText2Char">
    <w:name w:val="Body Text 2 Char"/>
    <w:basedOn w:val="DefaultParagraphFont"/>
    <w:link w:val="BodyText2"/>
    <w:semiHidden/>
    <w:rsid w:val="004D6CCA"/>
    <w:rPr>
      <w:rFonts w:ascii="Arial" w:eastAsia="Times New Roman" w:hAnsi="Arial" w:cs="Arial"/>
      <w:b/>
      <w:szCs w:val="20"/>
      <w:lang w:val="en-US"/>
    </w:rPr>
  </w:style>
  <w:style w:type="paragraph" w:styleId="BalloonText">
    <w:name w:val="Balloon Text"/>
    <w:basedOn w:val="Normal"/>
    <w:link w:val="BalloonTextChar"/>
    <w:uiPriority w:val="99"/>
    <w:semiHidden/>
    <w:unhideWhenUsed/>
    <w:rsid w:val="004D6CCA"/>
    <w:rPr>
      <w:rFonts w:ascii="Tahoma" w:hAnsi="Tahoma" w:cs="Tahoma"/>
      <w:sz w:val="16"/>
      <w:szCs w:val="16"/>
    </w:rPr>
  </w:style>
  <w:style w:type="character" w:customStyle="1" w:styleId="BalloonTextChar">
    <w:name w:val="Balloon Text Char"/>
    <w:basedOn w:val="DefaultParagraphFont"/>
    <w:link w:val="BalloonText"/>
    <w:uiPriority w:val="99"/>
    <w:semiHidden/>
    <w:rsid w:val="004D6CCA"/>
    <w:rPr>
      <w:rFonts w:ascii="Tahoma" w:eastAsia="Times New Roman" w:hAnsi="Tahoma" w:cs="Tahoma"/>
      <w:sz w:val="16"/>
      <w:szCs w:val="16"/>
      <w:lang w:val="en-US"/>
    </w:rPr>
  </w:style>
  <w:style w:type="paragraph" w:styleId="ListParagraph">
    <w:name w:val="List Paragraph"/>
    <w:basedOn w:val="Normal"/>
    <w:uiPriority w:val="34"/>
    <w:qFormat/>
    <w:rsid w:val="00B57649"/>
    <w:pPr>
      <w:ind w:left="720"/>
      <w:contextualSpacing/>
    </w:pPr>
  </w:style>
  <w:style w:type="paragraph" w:styleId="Footer">
    <w:name w:val="footer"/>
    <w:basedOn w:val="Normal"/>
    <w:link w:val="FooterChar"/>
    <w:uiPriority w:val="99"/>
    <w:unhideWhenUsed/>
    <w:rsid w:val="0077163D"/>
    <w:pPr>
      <w:tabs>
        <w:tab w:val="center" w:pos="4513"/>
        <w:tab w:val="right" w:pos="9026"/>
      </w:tabs>
    </w:pPr>
  </w:style>
  <w:style w:type="character" w:customStyle="1" w:styleId="FooterChar">
    <w:name w:val="Footer Char"/>
    <w:basedOn w:val="DefaultParagraphFont"/>
    <w:link w:val="Footer"/>
    <w:uiPriority w:val="99"/>
    <w:rsid w:val="0077163D"/>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AB49A5"/>
    <w:pPr>
      <w:spacing w:before="100" w:beforeAutospacing="1" w:after="100" w:afterAutospacing="1"/>
    </w:pPr>
    <w:rPr>
      <w:sz w:val="24"/>
      <w:szCs w:val="24"/>
      <w:lang w:val="en-GB" w:eastAsia="en-GB"/>
    </w:rPr>
  </w:style>
  <w:style w:type="paragraph" w:styleId="FootnoteText">
    <w:name w:val="footnote text"/>
    <w:basedOn w:val="Normal"/>
    <w:link w:val="FootnoteTextChar"/>
    <w:uiPriority w:val="99"/>
    <w:semiHidden/>
    <w:unhideWhenUsed/>
    <w:rsid w:val="00F56766"/>
  </w:style>
  <w:style w:type="character" w:customStyle="1" w:styleId="FootnoteTextChar">
    <w:name w:val="Footnote Text Char"/>
    <w:basedOn w:val="DefaultParagraphFont"/>
    <w:link w:val="FootnoteText"/>
    <w:uiPriority w:val="99"/>
    <w:semiHidden/>
    <w:rsid w:val="00F56766"/>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56766"/>
    <w:rPr>
      <w:vertAlign w:val="superscript"/>
    </w:rPr>
  </w:style>
  <w:style w:type="character" w:styleId="CommentReference">
    <w:name w:val="annotation reference"/>
    <w:basedOn w:val="DefaultParagraphFont"/>
    <w:uiPriority w:val="99"/>
    <w:semiHidden/>
    <w:unhideWhenUsed/>
    <w:rsid w:val="00F56766"/>
    <w:rPr>
      <w:sz w:val="16"/>
      <w:szCs w:val="16"/>
    </w:rPr>
  </w:style>
  <w:style w:type="paragraph" w:styleId="CommentText">
    <w:name w:val="annotation text"/>
    <w:basedOn w:val="Normal"/>
    <w:link w:val="CommentTextChar"/>
    <w:uiPriority w:val="99"/>
    <w:semiHidden/>
    <w:unhideWhenUsed/>
    <w:rsid w:val="00F56766"/>
  </w:style>
  <w:style w:type="character" w:customStyle="1" w:styleId="CommentTextChar">
    <w:name w:val="Comment Text Char"/>
    <w:basedOn w:val="DefaultParagraphFont"/>
    <w:link w:val="CommentText"/>
    <w:uiPriority w:val="99"/>
    <w:semiHidden/>
    <w:rsid w:val="00F5676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56766"/>
    <w:rPr>
      <w:b/>
      <w:bCs/>
    </w:rPr>
  </w:style>
  <w:style w:type="character" w:customStyle="1" w:styleId="CommentSubjectChar">
    <w:name w:val="Comment Subject Char"/>
    <w:basedOn w:val="CommentTextChar"/>
    <w:link w:val="CommentSubject"/>
    <w:uiPriority w:val="99"/>
    <w:semiHidden/>
    <w:rsid w:val="00F56766"/>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491600">
      <w:bodyDiv w:val="1"/>
      <w:marLeft w:val="0"/>
      <w:marRight w:val="0"/>
      <w:marTop w:val="0"/>
      <w:marBottom w:val="0"/>
      <w:divBdr>
        <w:top w:val="none" w:sz="0" w:space="0" w:color="auto"/>
        <w:left w:val="none" w:sz="0" w:space="0" w:color="auto"/>
        <w:bottom w:val="none" w:sz="0" w:space="0" w:color="auto"/>
        <w:right w:val="none" w:sz="0" w:space="0" w:color="auto"/>
      </w:divBdr>
    </w:div>
    <w:div w:id="859011679">
      <w:bodyDiv w:val="1"/>
      <w:marLeft w:val="0"/>
      <w:marRight w:val="0"/>
      <w:marTop w:val="0"/>
      <w:marBottom w:val="0"/>
      <w:divBdr>
        <w:top w:val="none" w:sz="0" w:space="0" w:color="auto"/>
        <w:left w:val="none" w:sz="0" w:space="0" w:color="auto"/>
        <w:bottom w:val="none" w:sz="0" w:space="0" w:color="auto"/>
        <w:right w:val="none" w:sz="0" w:space="0" w:color="auto"/>
      </w:divBdr>
    </w:div>
    <w:div w:id="1027563507">
      <w:bodyDiv w:val="1"/>
      <w:marLeft w:val="0"/>
      <w:marRight w:val="0"/>
      <w:marTop w:val="0"/>
      <w:marBottom w:val="0"/>
      <w:divBdr>
        <w:top w:val="none" w:sz="0" w:space="0" w:color="auto"/>
        <w:left w:val="none" w:sz="0" w:space="0" w:color="auto"/>
        <w:bottom w:val="none" w:sz="0" w:space="0" w:color="auto"/>
        <w:right w:val="none" w:sz="0" w:space="0" w:color="auto"/>
      </w:divBdr>
    </w:div>
    <w:div w:id="158082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0FFF1-15C9-43AE-840D-19050399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Ginn,Sara</dc:creator>
  <cp:keywords/>
  <dc:description/>
  <cp:lastModifiedBy>Darren Gladwin</cp:lastModifiedBy>
  <cp:revision>2</cp:revision>
  <dcterms:created xsi:type="dcterms:W3CDTF">2024-04-22T08:07:00Z</dcterms:created>
  <dcterms:modified xsi:type="dcterms:W3CDTF">2024-04-22T08:07:00Z</dcterms:modified>
</cp:coreProperties>
</file>